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AD" w:rsidRPr="00493E8A" w:rsidRDefault="00580DAD" w:rsidP="00580DAD">
      <w:pPr>
        <w:jc w:val="both"/>
        <w:rPr>
          <w:sz w:val="24"/>
          <w:szCs w:val="24"/>
          <w:highlight w:val="yellow"/>
        </w:rPr>
      </w:pPr>
      <w:r w:rsidRPr="00493E8A">
        <w:rPr>
          <w:noProof/>
          <w:sz w:val="24"/>
          <w:szCs w:val="24"/>
          <w:highlight w:val="yellow"/>
        </w:rPr>
        <w:drawing>
          <wp:anchor distT="0" distB="0" distL="114300" distR="114300" simplePos="0" relativeHeight="251659264" behindDoc="1" locked="0" layoutInCell="0" allowOverlap="1" wp14:anchorId="1D0970D5" wp14:editId="0E3A51DB">
            <wp:simplePos x="0" y="0"/>
            <wp:positionH relativeFrom="page">
              <wp:posOffset>3284855</wp:posOffset>
            </wp:positionH>
            <wp:positionV relativeFrom="page">
              <wp:posOffset>622585</wp:posOffset>
            </wp:positionV>
            <wp:extent cx="1370363" cy="973777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63" cy="973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DAD" w:rsidRPr="00493E8A" w:rsidRDefault="00580DAD" w:rsidP="00580DAD">
      <w:pPr>
        <w:jc w:val="both"/>
        <w:rPr>
          <w:sz w:val="24"/>
          <w:szCs w:val="24"/>
          <w:highlight w:val="yellow"/>
        </w:rPr>
      </w:pPr>
    </w:p>
    <w:p w:rsidR="00580DAD" w:rsidRPr="00493E8A" w:rsidRDefault="00580DAD" w:rsidP="00580DAD">
      <w:pPr>
        <w:jc w:val="both"/>
        <w:rPr>
          <w:sz w:val="10"/>
          <w:szCs w:val="10"/>
          <w:highlight w:val="yellow"/>
        </w:rPr>
      </w:pPr>
      <w:r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323849</wp:posOffset>
                </wp:positionV>
                <wp:extent cx="6951980" cy="0"/>
                <wp:effectExtent l="0" t="19050" r="2032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EE577" id="Прямая соединительная линия 5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P0TwIAAFkEAAAOAAAAZHJzL2Uyb0RvYy54bWysVM1uEzEQviPxDtbe091Nk5C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" o:allowincell="f" strokeweight="3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4294967295" distR="4294967295" simplePos="0" relativeHeight="251661312" behindDoc="0" locked="0" layoutInCell="0" allowOverlap="1">
                <wp:simplePos x="0" y="0"/>
                <wp:positionH relativeFrom="page">
                  <wp:posOffset>323849</wp:posOffset>
                </wp:positionH>
                <wp:positionV relativeFrom="page">
                  <wp:posOffset>304800</wp:posOffset>
                </wp:positionV>
                <wp:extent cx="0" cy="10083800"/>
                <wp:effectExtent l="19050" t="0" r="19050" b="317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29BC2" id="Прямая соединительная линия 4" o:spid="_x0000_s1026" style="position:absolute;z-index:251661312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25.5pt,24pt" to="25.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" o:allowincell="f" strokeweight="3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4294967295" distB="4294967295" distL="0" distR="0" simplePos="0" relativeHeight="251662336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10369549</wp:posOffset>
                </wp:positionV>
                <wp:extent cx="6951980" cy="0"/>
                <wp:effectExtent l="0" t="19050" r="2032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4E128" id="Прямая соединительная линия 3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24pt,816.5pt" to="571.4pt,8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" o:allowincell="f" strokeweight="3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4294967295" distR="4294967295" simplePos="0" relativeHeight="251663360" behindDoc="0" locked="0" layoutInCell="0" allowOverlap="1">
                <wp:simplePos x="0" y="0"/>
                <wp:positionH relativeFrom="page">
                  <wp:posOffset>7237729</wp:posOffset>
                </wp:positionH>
                <wp:positionV relativeFrom="page">
                  <wp:posOffset>304800</wp:posOffset>
                </wp:positionV>
                <wp:extent cx="0" cy="10083800"/>
                <wp:effectExtent l="19050" t="0" r="19050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E3E91" id="Прямая соединительная линия 2" o:spid="_x0000_s1026" style="position:absolute;z-index:251663360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569.9pt,24pt" to="569.9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" o:allowincell="f" strokeweight="3pt">
                <w10:wrap anchorx="page" anchory="page"/>
              </v:line>
            </w:pict>
          </mc:Fallback>
        </mc:AlternateContent>
      </w:r>
    </w:p>
    <w:p w:rsidR="00580DAD" w:rsidRDefault="00580DAD" w:rsidP="00580DAD">
      <w:pPr>
        <w:ind w:right="284"/>
        <w:jc w:val="center"/>
        <w:rPr>
          <w:rFonts w:ascii="GOST Common" w:eastAsia="Courier New" w:hAnsi="GOST Common" w:cs="Courier New"/>
          <w:szCs w:val="28"/>
        </w:rPr>
      </w:pPr>
    </w:p>
    <w:p w:rsidR="00757696" w:rsidRDefault="00757696" w:rsidP="00580DAD">
      <w:pPr>
        <w:ind w:right="284"/>
        <w:jc w:val="center"/>
        <w:rPr>
          <w:rFonts w:ascii="GOST Common" w:eastAsia="Courier New" w:hAnsi="GOST Common" w:cs="Courier New"/>
          <w:szCs w:val="28"/>
        </w:rPr>
      </w:pPr>
    </w:p>
    <w:p w:rsidR="00580DAD" w:rsidRPr="004F7C95" w:rsidRDefault="00580DAD" w:rsidP="00757696">
      <w:pPr>
        <w:ind w:firstLine="0"/>
        <w:jc w:val="center"/>
        <w:rPr>
          <w:rFonts w:ascii="GOST Common" w:hAnsi="GOST Common"/>
          <w:sz w:val="20"/>
          <w:szCs w:val="20"/>
        </w:rPr>
      </w:pPr>
      <w:r w:rsidRPr="004F7C95">
        <w:rPr>
          <w:rFonts w:ascii="GOST Common" w:eastAsia="Courier New" w:hAnsi="GOST Common" w:cs="Courier New"/>
          <w:szCs w:val="28"/>
        </w:rPr>
        <w:t xml:space="preserve">ООО </w:t>
      </w:r>
      <w:r w:rsidRPr="004F7C95">
        <w:rPr>
          <w:rFonts w:asciiTheme="minorHAnsi" w:eastAsia="Courier New" w:hAnsiTheme="minorHAnsi" w:cstheme="minorHAnsi"/>
          <w:szCs w:val="28"/>
        </w:rPr>
        <w:t>«</w:t>
      </w:r>
      <w:r w:rsidRPr="004F7C95">
        <w:rPr>
          <w:rFonts w:ascii="GOST Common" w:eastAsia="Courier New" w:hAnsi="GOST Common" w:cs="Courier New"/>
          <w:szCs w:val="28"/>
        </w:rPr>
        <w:t>Компания Земпроект</w:t>
      </w:r>
      <w:r w:rsidRPr="004F7C95">
        <w:rPr>
          <w:rFonts w:asciiTheme="minorHAnsi" w:eastAsia="Courier New" w:hAnsiTheme="minorHAnsi" w:cstheme="minorHAnsi"/>
          <w:szCs w:val="28"/>
        </w:rPr>
        <w:t>»</w:t>
      </w:r>
    </w:p>
    <w:p w:rsidR="00580DAD" w:rsidRPr="00493E8A" w:rsidRDefault="00580DAD" w:rsidP="00580DAD">
      <w:pPr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</w:rPr>
      </w:pPr>
    </w:p>
    <w:p w:rsidR="00580DAD" w:rsidRPr="00493E8A" w:rsidRDefault="00580DAD" w:rsidP="00580DAD">
      <w:pPr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</w:rPr>
      </w:pPr>
    </w:p>
    <w:p w:rsidR="00580DAD" w:rsidRDefault="00580DAD" w:rsidP="00580DAD">
      <w:pPr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</w:rPr>
      </w:pPr>
    </w:p>
    <w:p w:rsidR="00580DAD" w:rsidRDefault="00580DAD" w:rsidP="00580DAD">
      <w:pPr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</w:rPr>
      </w:pPr>
    </w:p>
    <w:p w:rsidR="00580DAD" w:rsidRPr="00493E8A" w:rsidRDefault="00580DAD" w:rsidP="00580DAD">
      <w:pPr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</w:rPr>
      </w:pPr>
    </w:p>
    <w:p w:rsidR="00580DAD" w:rsidRDefault="00580DAD" w:rsidP="00580DAD">
      <w:pPr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</w:rPr>
      </w:pPr>
    </w:p>
    <w:p w:rsidR="00580DAD" w:rsidRDefault="00580DAD" w:rsidP="00757696">
      <w:pPr>
        <w:ind w:firstLine="0"/>
        <w:jc w:val="center"/>
        <w:rPr>
          <w:rFonts w:ascii="GOST Common" w:eastAsia="Courier New" w:hAnsi="GOST Common" w:cs="Courier New"/>
          <w:b/>
          <w:bCs/>
          <w:sz w:val="36"/>
          <w:szCs w:val="36"/>
        </w:rPr>
      </w:pPr>
    </w:p>
    <w:p w:rsidR="00580DAD" w:rsidRPr="00580DAD" w:rsidRDefault="00580DAD" w:rsidP="00757696">
      <w:pPr>
        <w:ind w:firstLine="0"/>
        <w:jc w:val="center"/>
        <w:rPr>
          <w:rFonts w:ascii="GOST Common" w:eastAsia="Courier New" w:hAnsi="GOST Common" w:cs="Courier New"/>
          <w:b/>
          <w:bCs/>
          <w:sz w:val="36"/>
          <w:szCs w:val="36"/>
        </w:rPr>
      </w:pPr>
      <w:r w:rsidRPr="00580DAD">
        <w:rPr>
          <w:rFonts w:ascii="GOST Common" w:eastAsia="Courier New" w:hAnsi="GOST Common" w:cs="Courier New"/>
          <w:b/>
          <w:bCs/>
          <w:sz w:val="36"/>
          <w:szCs w:val="36"/>
        </w:rPr>
        <w:t>ПРОЕКТ ГЕНЕРАЛЬНОГО ПЛАНА</w:t>
      </w:r>
    </w:p>
    <w:p w:rsidR="00580DAD" w:rsidRPr="00580DAD" w:rsidRDefault="00580DAD" w:rsidP="00757696">
      <w:pPr>
        <w:ind w:firstLine="0"/>
        <w:jc w:val="center"/>
        <w:rPr>
          <w:rFonts w:ascii="GOST Common" w:eastAsia="Courier New" w:hAnsi="GOST Common" w:cs="Courier New"/>
          <w:b/>
          <w:bCs/>
          <w:sz w:val="36"/>
          <w:szCs w:val="36"/>
        </w:rPr>
      </w:pPr>
      <w:r w:rsidRPr="00580DAD">
        <w:rPr>
          <w:rFonts w:ascii="GOST Common" w:eastAsia="Courier New" w:hAnsi="GOST Common" w:cs="Courier New"/>
          <w:b/>
          <w:bCs/>
          <w:sz w:val="36"/>
          <w:szCs w:val="36"/>
        </w:rPr>
        <w:t>МУНИЦИПАЛЬНОГО ОБРАЗОВАНИЯ</w:t>
      </w:r>
    </w:p>
    <w:p w:rsidR="00580DAD" w:rsidRPr="00580DAD" w:rsidRDefault="00827B87" w:rsidP="00757696">
      <w:pPr>
        <w:ind w:firstLine="0"/>
        <w:jc w:val="center"/>
        <w:rPr>
          <w:rFonts w:ascii="GOST Common" w:eastAsia="Courier New" w:hAnsi="GOST Common" w:cs="Courier New"/>
          <w:b/>
          <w:bCs/>
          <w:sz w:val="36"/>
          <w:szCs w:val="36"/>
        </w:rPr>
      </w:pPr>
      <w:r>
        <w:rPr>
          <w:rFonts w:ascii="GOST Common" w:eastAsia="Courier New" w:hAnsi="GOST Common" w:cs="Courier New"/>
          <w:b/>
          <w:bCs/>
          <w:sz w:val="36"/>
          <w:szCs w:val="36"/>
        </w:rPr>
        <w:t>КЕБЕЗЕНСКОЕ</w:t>
      </w:r>
      <w:r w:rsidR="00580DAD" w:rsidRPr="00580DAD">
        <w:rPr>
          <w:rFonts w:ascii="GOST Common" w:eastAsia="Courier New" w:hAnsi="GOST Common" w:cs="Courier New"/>
          <w:b/>
          <w:bCs/>
          <w:sz w:val="36"/>
          <w:szCs w:val="36"/>
        </w:rPr>
        <w:t xml:space="preserve"> СЕЛЬСКОЕ ПОСЕЛЕНИЕ</w:t>
      </w:r>
    </w:p>
    <w:p w:rsidR="00580DAD" w:rsidRPr="00580DAD" w:rsidRDefault="00580DAD" w:rsidP="00757696">
      <w:pPr>
        <w:ind w:firstLine="0"/>
        <w:jc w:val="center"/>
        <w:rPr>
          <w:rFonts w:ascii="GOST Common" w:eastAsia="Courier New" w:hAnsi="GOST Common" w:cs="Courier New"/>
          <w:b/>
          <w:bCs/>
          <w:sz w:val="36"/>
          <w:szCs w:val="36"/>
        </w:rPr>
      </w:pPr>
      <w:r w:rsidRPr="00580DAD">
        <w:rPr>
          <w:rFonts w:ascii="GOST Common" w:eastAsia="Courier New" w:hAnsi="GOST Common" w:cs="Courier New"/>
          <w:b/>
          <w:bCs/>
          <w:sz w:val="36"/>
          <w:szCs w:val="36"/>
        </w:rPr>
        <w:t>ТУРОЧАКСКОГО РАЙОНА</w:t>
      </w:r>
    </w:p>
    <w:p w:rsidR="00580DAD" w:rsidRPr="000058DE" w:rsidRDefault="00580DAD" w:rsidP="00757696">
      <w:pPr>
        <w:ind w:firstLine="0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</w:rPr>
      </w:pPr>
      <w:r w:rsidRPr="00580DAD">
        <w:rPr>
          <w:rFonts w:ascii="GOST Common" w:eastAsia="Courier New" w:hAnsi="GOST Common" w:cs="Courier New"/>
          <w:b/>
          <w:bCs/>
          <w:sz w:val="36"/>
          <w:szCs w:val="36"/>
        </w:rPr>
        <w:t>РЕСПУБЛИКИ АЛТАЙ</w:t>
      </w:r>
    </w:p>
    <w:p w:rsidR="00580DAD" w:rsidRDefault="00580DAD" w:rsidP="00580DAD">
      <w:pPr>
        <w:jc w:val="both"/>
        <w:rPr>
          <w:rFonts w:ascii="GOST Common" w:hAnsi="GOST Common"/>
          <w:szCs w:val="28"/>
          <w:highlight w:val="yellow"/>
        </w:rPr>
      </w:pPr>
    </w:p>
    <w:p w:rsidR="00580DAD" w:rsidRPr="00493E8A" w:rsidRDefault="00580DAD" w:rsidP="00580DAD">
      <w:pPr>
        <w:jc w:val="both"/>
        <w:rPr>
          <w:rFonts w:ascii="GOST Common" w:hAnsi="GOST Common"/>
          <w:szCs w:val="28"/>
          <w:highlight w:val="yellow"/>
        </w:rPr>
      </w:pPr>
    </w:p>
    <w:p w:rsidR="00580DAD" w:rsidRPr="00493E8A" w:rsidRDefault="00580DAD" w:rsidP="00580DAD">
      <w:pPr>
        <w:jc w:val="both"/>
        <w:rPr>
          <w:rFonts w:ascii="GOST Common" w:hAnsi="GOST Common"/>
          <w:szCs w:val="28"/>
          <w:highlight w:val="yellow"/>
        </w:rPr>
      </w:pPr>
    </w:p>
    <w:p w:rsidR="00580DAD" w:rsidRPr="00493E8A" w:rsidRDefault="00580DAD" w:rsidP="00580DAD">
      <w:pPr>
        <w:jc w:val="both"/>
        <w:rPr>
          <w:rFonts w:ascii="GOST Common" w:hAnsi="GOST Common"/>
          <w:szCs w:val="28"/>
          <w:highlight w:val="yellow"/>
        </w:rPr>
      </w:pPr>
    </w:p>
    <w:p w:rsidR="00580DAD" w:rsidRDefault="00580DAD" w:rsidP="00580DAD">
      <w:pPr>
        <w:jc w:val="both"/>
        <w:rPr>
          <w:rFonts w:ascii="GOST Common" w:eastAsia="Courier New" w:hAnsi="GOST Common" w:cs="Courier New"/>
          <w:b/>
          <w:bCs/>
          <w:szCs w:val="28"/>
        </w:rPr>
      </w:pPr>
    </w:p>
    <w:p w:rsidR="00580DAD" w:rsidRDefault="00580DAD" w:rsidP="00580DAD">
      <w:pPr>
        <w:jc w:val="both"/>
        <w:rPr>
          <w:rFonts w:ascii="GOST Common" w:eastAsia="Courier New" w:hAnsi="GOST Common" w:cs="Courier New"/>
          <w:b/>
          <w:bCs/>
          <w:szCs w:val="28"/>
        </w:rPr>
      </w:pPr>
    </w:p>
    <w:p w:rsidR="00580DAD" w:rsidRPr="00493E8A" w:rsidRDefault="00580DAD" w:rsidP="00580DAD">
      <w:pPr>
        <w:jc w:val="both"/>
        <w:rPr>
          <w:rFonts w:ascii="GOST Common" w:eastAsia="Courier New" w:hAnsi="GOST Common" w:cs="Courier New"/>
          <w:bCs/>
          <w:szCs w:val="28"/>
          <w:highlight w:val="yellow"/>
        </w:rPr>
      </w:pPr>
    </w:p>
    <w:p w:rsidR="00580DAD" w:rsidRDefault="00580DAD" w:rsidP="00580DAD">
      <w:pPr>
        <w:jc w:val="right"/>
        <w:rPr>
          <w:rFonts w:ascii="GOST Common" w:eastAsia="Courier New" w:hAnsi="GOST Common" w:cs="Courier New"/>
          <w:szCs w:val="28"/>
        </w:rPr>
      </w:pPr>
    </w:p>
    <w:p w:rsidR="00580DAD" w:rsidRDefault="00580DAD" w:rsidP="00580DAD">
      <w:pPr>
        <w:jc w:val="right"/>
        <w:rPr>
          <w:rFonts w:ascii="GOST Common" w:eastAsia="Courier New" w:hAnsi="GOST Common" w:cs="Courier New"/>
          <w:szCs w:val="28"/>
        </w:rPr>
      </w:pPr>
    </w:p>
    <w:p w:rsidR="00580DAD" w:rsidRDefault="00580DAD" w:rsidP="00580DAD">
      <w:pPr>
        <w:jc w:val="right"/>
        <w:rPr>
          <w:rFonts w:ascii="GOST Common" w:eastAsia="Courier New" w:hAnsi="GOST Common" w:cs="Courier New"/>
          <w:szCs w:val="28"/>
        </w:rPr>
      </w:pPr>
    </w:p>
    <w:p w:rsidR="00580DAD" w:rsidRDefault="00580DAD" w:rsidP="00580DAD">
      <w:pPr>
        <w:jc w:val="right"/>
        <w:rPr>
          <w:rFonts w:ascii="GOST Common" w:eastAsia="Courier New" w:hAnsi="GOST Common" w:cs="Courier New"/>
          <w:szCs w:val="28"/>
        </w:rPr>
      </w:pPr>
    </w:p>
    <w:p w:rsidR="00580DAD" w:rsidRPr="004F7C95" w:rsidRDefault="00580DAD" w:rsidP="00580DAD">
      <w:pPr>
        <w:jc w:val="right"/>
        <w:rPr>
          <w:rFonts w:ascii="GOST Common" w:eastAsia="Courier New" w:hAnsi="GOST Common" w:cs="Courier New"/>
          <w:szCs w:val="28"/>
        </w:rPr>
      </w:pPr>
    </w:p>
    <w:p w:rsidR="00580DAD" w:rsidRDefault="00580DAD" w:rsidP="00580DAD">
      <w:pPr>
        <w:jc w:val="right"/>
        <w:rPr>
          <w:rFonts w:ascii="GOST Common" w:hAnsi="GOST Common"/>
          <w:sz w:val="20"/>
          <w:szCs w:val="20"/>
        </w:rPr>
      </w:pPr>
    </w:p>
    <w:p w:rsidR="00580DAD" w:rsidRDefault="00580DAD" w:rsidP="00580DAD">
      <w:pPr>
        <w:jc w:val="right"/>
        <w:rPr>
          <w:rFonts w:ascii="GOST Common" w:hAnsi="GOST Common"/>
          <w:sz w:val="20"/>
          <w:szCs w:val="20"/>
        </w:rPr>
      </w:pPr>
    </w:p>
    <w:p w:rsidR="00757696" w:rsidRDefault="00757696" w:rsidP="00580DAD">
      <w:pPr>
        <w:jc w:val="center"/>
        <w:rPr>
          <w:rFonts w:ascii="GOST Common" w:eastAsia="Courier New" w:hAnsi="GOST Common" w:cs="Courier New"/>
          <w:b/>
          <w:szCs w:val="28"/>
        </w:rPr>
      </w:pPr>
    </w:p>
    <w:p w:rsidR="00757696" w:rsidRDefault="00757696" w:rsidP="00580DAD">
      <w:pPr>
        <w:jc w:val="center"/>
        <w:rPr>
          <w:rFonts w:ascii="GOST Common" w:eastAsia="Courier New" w:hAnsi="GOST Common" w:cs="Courier New"/>
          <w:b/>
          <w:szCs w:val="28"/>
        </w:rPr>
      </w:pPr>
    </w:p>
    <w:p w:rsidR="00757696" w:rsidRDefault="00757696" w:rsidP="00757696">
      <w:pPr>
        <w:ind w:firstLine="0"/>
        <w:rPr>
          <w:rFonts w:ascii="GOST Common" w:eastAsia="Courier New" w:hAnsi="GOST Common" w:cs="Courier New"/>
          <w:b/>
          <w:szCs w:val="28"/>
        </w:rPr>
      </w:pPr>
    </w:p>
    <w:p w:rsidR="00281074" w:rsidRDefault="00580DAD" w:rsidP="00757696">
      <w:pPr>
        <w:ind w:firstLine="0"/>
        <w:jc w:val="center"/>
        <w:rPr>
          <w:rFonts w:ascii="GOST Common" w:eastAsia="Courier New" w:hAnsi="GOST Common" w:cs="Courier New"/>
          <w:b/>
          <w:szCs w:val="28"/>
        </w:rPr>
        <w:sectPr w:rsidR="00281074" w:rsidSect="00F442CA">
          <w:footerReference w:type="first" r:id="rId9"/>
          <w:pgSz w:w="11906" w:h="16838"/>
          <w:pgMar w:top="1134" w:right="851" w:bottom="1134" w:left="1701" w:header="708" w:footer="708" w:gutter="0"/>
          <w:cols w:space="708"/>
          <w:docGrid w:linePitch="381"/>
        </w:sectPr>
      </w:pPr>
      <w:r w:rsidRPr="008B3EA4">
        <w:rPr>
          <w:rFonts w:ascii="GOST Common" w:eastAsia="Courier New" w:hAnsi="GOST Common" w:cs="Courier New"/>
          <w:b/>
          <w:szCs w:val="28"/>
        </w:rPr>
        <w:t>2021</w:t>
      </w:r>
      <w:r>
        <w:rPr>
          <w:rFonts w:ascii="GOST Common" w:eastAsia="Courier New" w:hAnsi="GOST Common" w:cs="Courier New"/>
          <w:b/>
          <w:szCs w:val="28"/>
        </w:rPr>
        <w:t xml:space="preserve"> </w:t>
      </w:r>
    </w:p>
    <w:p w:rsidR="00580DAD" w:rsidRPr="00493E8A" w:rsidRDefault="00580DAD" w:rsidP="00580DAD">
      <w:pPr>
        <w:jc w:val="both"/>
        <w:rPr>
          <w:sz w:val="24"/>
          <w:szCs w:val="24"/>
          <w:highlight w:val="yellow"/>
        </w:rPr>
      </w:pPr>
    </w:p>
    <w:p w:rsidR="00580DAD" w:rsidRPr="00493E8A" w:rsidRDefault="00580DAD" w:rsidP="00580DAD">
      <w:pPr>
        <w:jc w:val="both"/>
        <w:rPr>
          <w:sz w:val="24"/>
          <w:szCs w:val="24"/>
          <w:highlight w:val="yellow"/>
        </w:rPr>
      </w:pPr>
    </w:p>
    <w:p w:rsidR="00580DAD" w:rsidRPr="00493E8A" w:rsidRDefault="00580DAD" w:rsidP="00580DAD">
      <w:pPr>
        <w:jc w:val="both"/>
        <w:rPr>
          <w:sz w:val="10"/>
          <w:szCs w:val="10"/>
          <w:highlight w:val="yellow"/>
        </w:rPr>
      </w:pPr>
      <w:r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4294967295" distB="4294967295" distL="0" distR="0" simplePos="0" relativeHeight="251664384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323849</wp:posOffset>
                </wp:positionV>
                <wp:extent cx="6951980" cy="0"/>
                <wp:effectExtent l="0" t="19050" r="2032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FC66C" id="Прямая соединительная линия 14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RoTwIAAFsEAAAOAAAAZHJzL2Uyb0RvYy54bWysVM1uEzEQviPxDtbe091ttyF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" o:allowincell="f" strokeweight="3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4294967295" distR="4294967295" simplePos="0" relativeHeight="251665408" behindDoc="0" locked="0" layoutInCell="0" allowOverlap="1">
                <wp:simplePos x="0" y="0"/>
                <wp:positionH relativeFrom="page">
                  <wp:posOffset>323849</wp:posOffset>
                </wp:positionH>
                <wp:positionV relativeFrom="page">
                  <wp:posOffset>304800</wp:posOffset>
                </wp:positionV>
                <wp:extent cx="0" cy="10083800"/>
                <wp:effectExtent l="19050" t="0" r="19050" b="317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220AF" id="Прямая соединительная линия 15" o:spid="_x0000_s1026" style="position:absolute;z-index:251665408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25.5pt,24pt" to="25.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" o:allowincell="f" strokeweight="3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4294967295" distB="4294967295" distL="0" distR="0" simplePos="0" relativeHeight="251666432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10369549</wp:posOffset>
                </wp:positionV>
                <wp:extent cx="6951980" cy="0"/>
                <wp:effectExtent l="0" t="19050" r="2032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0AE76" id="Прямая соединительная линия 16" o:spid="_x0000_s1026" style="position:absolute;z-index:2516664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24pt,816.5pt" to="571.4pt,8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5LTwIAAFsEAAAOAAAAZHJzL2Uyb0RvYy54bWysVM1uEzEQviPxDtbe091N05C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" o:allowincell="f" strokeweight="3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4294967295" distR="4294967295" simplePos="0" relativeHeight="251667456" behindDoc="0" locked="0" layoutInCell="0" allowOverlap="1">
                <wp:simplePos x="0" y="0"/>
                <wp:positionH relativeFrom="page">
                  <wp:posOffset>7237729</wp:posOffset>
                </wp:positionH>
                <wp:positionV relativeFrom="page">
                  <wp:posOffset>304800</wp:posOffset>
                </wp:positionV>
                <wp:extent cx="0" cy="10083800"/>
                <wp:effectExtent l="19050" t="0" r="19050" b="317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F372B" id="Прямая соединительная линия 17" o:spid="_x0000_s1026" style="position:absolute;z-index:251667456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569.9pt,24pt" to="569.9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" o:allowincell="f" strokeweight="3pt">
                <w10:wrap anchorx="page" anchory="page"/>
              </v:line>
            </w:pict>
          </mc:Fallback>
        </mc:AlternateContent>
      </w:r>
    </w:p>
    <w:p w:rsidR="00580DAD" w:rsidRPr="00493E8A" w:rsidRDefault="00580DAD" w:rsidP="00580DAD">
      <w:pPr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</w:rPr>
      </w:pPr>
    </w:p>
    <w:p w:rsidR="00580DAD" w:rsidRPr="00493E8A" w:rsidRDefault="00580DAD" w:rsidP="00580DAD">
      <w:pPr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</w:rPr>
      </w:pPr>
    </w:p>
    <w:p w:rsidR="00580DAD" w:rsidRPr="00580DAD" w:rsidRDefault="00580DAD" w:rsidP="00757696">
      <w:pPr>
        <w:ind w:firstLine="0"/>
        <w:jc w:val="center"/>
        <w:rPr>
          <w:rFonts w:ascii="GOST Common" w:eastAsia="Courier New" w:hAnsi="GOST Common" w:cs="Courier New"/>
          <w:b/>
          <w:bCs/>
          <w:sz w:val="36"/>
          <w:szCs w:val="36"/>
        </w:rPr>
      </w:pPr>
      <w:r w:rsidRPr="00580DAD">
        <w:rPr>
          <w:rFonts w:ascii="GOST Common" w:eastAsia="Courier New" w:hAnsi="GOST Common" w:cs="Courier New"/>
          <w:b/>
          <w:bCs/>
          <w:sz w:val="36"/>
          <w:szCs w:val="36"/>
        </w:rPr>
        <w:t>ПРОЕКТ ГЕНЕРАЛЬНОГО ПЛАНА</w:t>
      </w:r>
    </w:p>
    <w:p w:rsidR="00580DAD" w:rsidRPr="00580DAD" w:rsidRDefault="00580DAD" w:rsidP="00757696">
      <w:pPr>
        <w:ind w:firstLine="0"/>
        <w:jc w:val="center"/>
        <w:rPr>
          <w:rFonts w:ascii="GOST Common" w:eastAsia="Courier New" w:hAnsi="GOST Common" w:cs="Courier New"/>
          <w:b/>
          <w:bCs/>
          <w:sz w:val="36"/>
          <w:szCs w:val="36"/>
        </w:rPr>
      </w:pPr>
      <w:r w:rsidRPr="00580DAD">
        <w:rPr>
          <w:rFonts w:ascii="GOST Common" w:eastAsia="Courier New" w:hAnsi="GOST Common" w:cs="Courier New"/>
          <w:b/>
          <w:bCs/>
          <w:sz w:val="36"/>
          <w:szCs w:val="36"/>
        </w:rPr>
        <w:t>МУНИЦИПАЛЬНОГО ОБРАЗОВАНИЯ</w:t>
      </w:r>
    </w:p>
    <w:p w:rsidR="00580DAD" w:rsidRPr="00580DAD" w:rsidRDefault="00827B87" w:rsidP="00757696">
      <w:pPr>
        <w:ind w:firstLine="0"/>
        <w:jc w:val="center"/>
        <w:rPr>
          <w:rFonts w:ascii="GOST Common" w:eastAsia="Courier New" w:hAnsi="GOST Common" w:cs="Courier New"/>
          <w:b/>
          <w:bCs/>
          <w:sz w:val="36"/>
          <w:szCs w:val="36"/>
        </w:rPr>
      </w:pPr>
      <w:r>
        <w:rPr>
          <w:rFonts w:ascii="GOST Common" w:eastAsia="Courier New" w:hAnsi="GOST Common" w:cs="Courier New"/>
          <w:b/>
          <w:bCs/>
          <w:sz w:val="36"/>
          <w:szCs w:val="36"/>
        </w:rPr>
        <w:t>КЕБЕЗЕНСКОЕ</w:t>
      </w:r>
      <w:r w:rsidR="00580DAD" w:rsidRPr="00580DAD">
        <w:rPr>
          <w:rFonts w:ascii="GOST Common" w:eastAsia="Courier New" w:hAnsi="GOST Common" w:cs="Courier New"/>
          <w:b/>
          <w:bCs/>
          <w:sz w:val="36"/>
          <w:szCs w:val="36"/>
        </w:rPr>
        <w:t xml:space="preserve"> СЕЛЬСКОЕ ПОСЕЛЕНИЕ</w:t>
      </w:r>
    </w:p>
    <w:p w:rsidR="00580DAD" w:rsidRPr="00580DAD" w:rsidRDefault="00580DAD" w:rsidP="00757696">
      <w:pPr>
        <w:ind w:firstLine="0"/>
        <w:jc w:val="center"/>
        <w:rPr>
          <w:rFonts w:ascii="GOST Common" w:eastAsia="Courier New" w:hAnsi="GOST Common" w:cs="Courier New"/>
          <w:b/>
          <w:bCs/>
          <w:sz w:val="36"/>
          <w:szCs w:val="36"/>
        </w:rPr>
      </w:pPr>
      <w:r w:rsidRPr="00580DAD">
        <w:rPr>
          <w:rFonts w:ascii="GOST Common" w:eastAsia="Courier New" w:hAnsi="GOST Common" w:cs="Courier New"/>
          <w:b/>
          <w:bCs/>
          <w:sz w:val="36"/>
          <w:szCs w:val="36"/>
        </w:rPr>
        <w:t>ТУРОЧАКСКОГО РАЙОНА</w:t>
      </w:r>
    </w:p>
    <w:p w:rsidR="00580DAD" w:rsidRPr="000058DE" w:rsidRDefault="00580DAD" w:rsidP="00757696">
      <w:pPr>
        <w:ind w:firstLine="0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</w:rPr>
      </w:pPr>
      <w:r w:rsidRPr="00580DAD">
        <w:rPr>
          <w:rFonts w:ascii="GOST Common" w:eastAsia="Courier New" w:hAnsi="GOST Common" w:cs="Courier New"/>
          <w:b/>
          <w:bCs/>
          <w:sz w:val="36"/>
          <w:szCs w:val="36"/>
        </w:rPr>
        <w:t>РЕСПУБЛИКИ АЛТАЙ</w:t>
      </w:r>
    </w:p>
    <w:p w:rsidR="00580DAD" w:rsidRDefault="00580DAD" w:rsidP="00757696">
      <w:pPr>
        <w:ind w:firstLine="0"/>
        <w:jc w:val="center"/>
        <w:rPr>
          <w:rFonts w:ascii="GOST Common" w:eastAsia="Courier New" w:hAnsi="GOST Common" w:cs="Courier New"/>
          <w:b/>
          <w:bCs/>
          <w:szCs w:val="28"/>
          <w:highlight w:val="yellow"/>
        </w:rPr>
      </w:pPr>
    </w:p>
    <w:p w:rsidR="00580DAD" w:rsidRDefault="00580DAD" w:rsidP="00757696">
      <w:pPr>
        <w:ind w:firstLine="0"/>
        <w:jc w:val="center"/>
        <w:rPr>
          <w:rFonts w:ascii="GOST Common" w:eastAsia="Courier New" w:hAnsi="GOST Common" w:cs="Courier New"/>
          <w:b/>
          <w:bCs/>
          <w:szCs w:val="28"/>
          <w:highlight w:val="yellow"/>
        </w:rPr>
      </w:pPr>
    </w:p>
    <w:p w:rsidR="00580DAD" w:rsidRPr="00493E8A" w:rsidRDefault="00580DAD" w:rsidP="00757696">
      <w:pPr>
        <w:ind w:firstLine="0"/>
        <w:jc w:val="center"/>
        <w:rPr>
          <w:rFonts w:ascii="GOST Common" w:eastAsia="Courier New" w:hAnsi="GOST Common" w:cs="Courier New"/>
          <w:b/>
          <w:bCs/>
          <w:szCs w:val="28"/>
          <w:highlight w:val="yellow"/>
        </w:rPr>
      </w:pPr>
    </w:p>
    <w:p w:rsidR="00580DAD" w:rsidRDefault="00580DAD" w:rsidP="00757696">
      <w:pPr>
        <w:ind w:firstLine="0"/>
        <w:jc w:val="center"/>
        <w:rPr>
          <w:rFonts w:ascii="GOST Common" w:hAnsi="GOST Common"/>
          <w:szCs w:val="28"/>
        </w:rPr>
      </w:pPr>
      <w:r w:rsidRPr="004F7C95">
        <w:rPr>
          <w:rFonts w:ascii="GOST Common" w:hAnsi="GOST Common"/>
          <w:szCs w:val="28"/>
        </w:rPr>
        <w:t>Положение о территориальном планировании</w:t>
      </w:r>
    </w:p>
    <w:p w:rsidR="00580DAD" w:rsidRPr="00493E8A" w:rsidRDefault="00580DAD" w:rsidP="00757696">
      <w:pPr>
        <w:ind w:firstLine="0"/>
        <w:jc w:val="both"/>
        <w:rPr>
          <w:rFonts w:ascii="GOST Common" w:hAnsi="GOST Common"/>
          <w:szCs w:val="28"/>
          <w:highlight w:val="yellow"/>
        </w:rPr>
      </w:pPr>
    </w:p>
    <w:p w:rsidR="00580DAD" w:rsidRDefault="00580DAD" w:rsidP="00757696">
      <w:pPr>
        <w:ind w:firstLine="0"/>
        <w:jc w:val="both"/>
        <w:rPr>
          <w:rFonts w:ascii="GOST Common" w:hAnsi="GOST Common"/>
          <w:szCs w:val="28"/>
          <w:highlight w:val="yellow"/>
        </w:rPr>
      </w:pPr>
    </w:p>
    <w:p w:rsidR="00580DAD" w:rsidRDefault="00580DAD" w:rsidP="00757696">
      <w:pPr>
        <w:ind w:firstLine="0"/>
        <w:jc w:val="both"/>
        <w:rPr>
          <w:rFonts w:ascii="GOST Common" w:hAnsi="GOST Common"/>
          <w:szCs w:val="28"/>
          <w:highlight w:val="yellow"/>
        </w:rPr>
      </w:pPr>
    </w:p>
    <w:p w:rsidR="00580DAD" w:rsidRDefault="00580DAD" w:rsidP="00757696">
      <w:pPr>
        <w:ind w:firstLine="0"/>
        <w:jc w:val="both"/>
        <w:rPr>
          <w:rFonts w:ascii="GOST Common" w:eastAsia="Courier New" w:hAnsi="GOST Common"/>
          <w:b/>
          <w:bCs/>
          <w:szCs w:val="28"/>
        </w:rPr>
      </w:pPr>
    </w:p>
    <w:p w:rsidR="00580DAD" w:rsidRPr="00580DAD" w:rsidRDefault="00580DAD" w:rsidP="00757696">
      <w:pPr>
        <w:ind w:firstLine="0"/>
        <w:jc w:val="both"/>
        <w:rPr>
          <w:rFonts w:ascii="GOST Common" w:hAnsi="GOST Common"/>
          <w:szCs w:val="28"/>
          <w:highlight w:val="yellow"/>
        </w:rPr>
      </w:pPr>
      <w:r w:rsidRPr="00580DAD">
        <w:rPr>
          <w:rFonts w:ascii="GOST Common" w:eastAsia="Courier New" w:hAnsi="GOST Common"/>
          <w:b/>
          <w:bCs/>
          <w:szCs w:val="28"/>
        </w:rPr>
        <w:t xml:space="preserve">Заказчик: </w:t>
      </w:r>
      <w:r w:rsidRPr="00580DAD">
        <w:rPr>
          <w:rFonts w:ascii="GOST Common" w:hAnsi="GOST Common"/>
          <w:szCs w:val="28"/>
        </w:rPr>
        <w:t>Администрация муниципального образования Турочакский район</w:t>
      </w:r>
    </w:p>
    <w:p w:rsidR="00580DAD" w:rsidRPr="00580DAD" w:rsidRDefault="00580DAD" w:rsidP="00757696">
      <w:pPr>
        <w:ind w:firstLine="0"/>
        <w:jc w:val="both"/>
        <w:rPr>
          <w:rFonts w:ascii="GOST Common" w:eastAsia="Courier New" w:hAnsi="GOST Common"/>
          <w:szCs w:val="28"/>
        </w:rPr>
      </w:pPr>
      <w:r w:rsidRPr="00580DAD">
        <w:rPr>
          <w:rFonts w:ascii="GOST Common" w:eastAsia="Courier New" w:hAnsi="GOST Common"/>
          <w:b/>
          <w:bCs/>
          <w:szCs w:val="28"/>
        </w:rPr>
        <w:t xml:space="preserve">Муниципальный контракт: </w:t>
      </w:r>
      <w:r w:rsidR="00827B87">
        <w:rPr>
          <w:rFonts w:ascii="GOST Common" w:eastAsia="Courier New" w:hAnsi="GOST Common"/>
          <w:szCs w:val="28"/>
        </w:rPr>
        <w:t>№359</w:t>
      </w:r>
      <w:r w:rsidRPr="00580DAD">
        <w:rPr>
          <w:rFonts w:ascii="GOST Common" w:eastAsia="Courier New" w:hAnsi="GOST Common"/>
          <w:szCs w:val="28"/>
        </w:rPr>
        <w:t xml:space="preserve"> от 09.12.2021 г.</w:t>
      </w:r>
    </w:p>
    <w:p w:rsidR="00580DAD" w:rsidRPr="00580DAD" w:rsidRDefault="00580DAD" w:rsidP="00757696">
      <w:pPr>
        <w:ind w:firstLine="0"/>
        <w:jc w:val="both"/>
        <w:rPr>
          <w:rFonts w:ascii="GOST Common" w:hAnsi="GOST Common"/>
          <w:szCs w:val="28"/>
        </w:rPr>
      </w:pPr>
      <w:r w:rsidRPr="00580DAD">
        <w:rPr>
          <w:rFonts w:ascii="GOST Common" w:eastAsia="Courier New" w:hAnsi="GOST Common"/>
          <w:b/>
          <w:bCs/>
          <w:szCs w:val="28"/>
        </w:rPr>
        <w:t xml:space="preserve">Исполнитель: </w:t>
      </w:r>
      <w:r w:rsidRPr="00580DAD">
        <w:rPr>
          <w:rFonts w:ascii="GOST Common" w:eastAsia="Courier New" w:hAnsi="GOST Common" w:cs="Courier New"/>
          <w:szCs w:val="28"/>
        </w:rPr>
        <w:t xml:space="preserve">ООО </w:t>
      </w:r>
      <w:r w:rsidRPr="00580DAD">
        <w:rPr>
          <w:rFonts w:asciiTheme="minorHAnsi" w:eastAsia="Courier New" w:hAnsiTheme="minorHAnsi" w:cstheme="minorHAnsi"/>
          <w:szCs w:val="28"/>
        </w:rPr>
        <w:t>«</w:t>
      </w:r>
      <w:r w:rsidRPr="00580DAD">
        <w:rPr>
          <w:rFonts w:ascii="GOST Common" w:eastAsia="Courier New" w:hAnsi="GOST Common" w:cs="Courier New"/>
          <w:szCs w:val="28"/>
        </w:rPr>
        <w:t>Компания Земпроект</w:t>
      </w:r>
      <w:r w:rsidRPr="00580DAD">
        <w:rPr>
          <w:rFonts w:asciiTheme="minorHAnsi" w:eastAsia="Courier New" w:hAnsiTheme="minorHAnsi" w:cstheme="minorHAnsi"/>
          <w:szCs w:val="28"/>
        </w:rPr>
        <w:t>»</w:t>
      </w:r>
    </w:p>
    <w:p w:rsidR="00580DAD" w:rsidRPr="00493E8A" w:rsidRDefault="00580DAD" w:rsidP="00580DAD">
      <w:pPr>
        <w:jc w:val="both"/>
        <w:rPr>
          <w:rFonts w:ascii="GOST Common" w:eastAsia="Courier New" w:hAnsi="GOST Common" w:cs="Courier New"/>
          <w:bCs/>
          <w:szCs w:val="28"/>
          <w:highlight w:val="yellow"/>
        </w:rPr>
      </w:pPr>
    </w:p>
    <w:p w:rsidR="00580DAD" w:rsidRDefault="00580DAD" w:rsidP="00580DAD">
      <w:pPr>
        <w:jc w:val="both"/>
        <w:rPr>
          <w:rFonts w:ascii="GOST Common" w:eastAsia="Courier New" w:hAnsi="GOST Common" w:cs="Courier New"/>
          <w:bCs/>
          <w:szCs w:val="28"/>
          <w:highlight w:val="yellow"/>
        </w:rPr>
      </w:pPr>
    </w:p>
    <w:p w:rsidR="00580DAD" w:rsidRPr="00493E8A" w:rsidRDefault="00580DAD" w:rsidP="00580DAD">
      <w:pPr>
        <w:jc w:val="both"/>
        <w:rPr>
          <w:rFonts w:ascii="GOST Common" w:eastAsia="Courier New" w:hAnsi="GOST Common" w:cs="Courier New"/>
          <w:bCs/>
          <w:szCs w:val="28"/>
          <w:highlight w:val="yellow"/>
        </w:rPr>
      </w:pPr>
    </w:p>
    <w:p w:rsidR="00580DAD" w:rsidRPr="00493E8A" w:rsidRDefault="00580DAD" w:rsidP="00580DAD">
      <w:pPr>
        <w:jc w:val="both"/>
        <w:rPr>
          <w:rFonts w:ascii="GOST Common" w:eastAsia="Courier New" w:hAnsi="GOST Common" w:cs="Courier New"/>
          <w:bCs/>
          <w:szCs w:val="28"/>
          <w:highlight w:val="yellow"/>
        </w:rPr>
      </w:pPr>
    </w:p>
    <w:p w:rsidR="00580DAD" w:rsidRPr="004F7C95" w:rsidRDefault="00580DAD" w:rsidP="00580DAD">
      <w:pPr>
        <w:jc w:val="right"/>
        <w:rPr>
          <w:rFonts w:ascii="GOST Common" w:eastAsia="Courier New" w:hAnsi="GOST Common" w:cs="Courier New"/>
          <w:szCs w:val="28"/>
        </w:rPr>
      </w:pPr>
      <w:r w:rsidRPr="004F7C95">
        <w:rPr>
          <w:rFonts w:ascii="GOST Common" w:eastAsia="Courier New" w:hAnsi="GOST Common" w:cs="Courier New"/>
          <w:szCs w:val="28"/>
        </w:rPr>
        <w:t>Руководитель проекта:</w:t>
      </w:r>
    </w:p>
    <w:p w:rsidR="00580DAD" w:rsidRPr="004F7C95" w:rsidRDefault="00580DAD" w:rsidP="00580DAD">
      <w:pPr>
        <w:jc w:val="right"/>
        <w:rPr>
          <w:rFonts w:ascii="GOST Common" w:hAnsi="GOST Common"/>
          <w:sz w:val="20"/>
          <w:szCs w:val="20"/>
        </w:rPr>
      </w:pPr>
      <w:r w:rsidRPr="004F7C95">
        <w:rPr>
          <w:rFonts w:ascii="GOST Common" w:eastAsia="Courier New" w:hAnsi="GOST Common" w:cs="Courier New"/>
          <w:szCs w:val="28"/>
        </w:rPr>
        <w:t>_______________ Садакова Г.А.</w:t>
      </w:r>
    </w:p>
    <w:p w:rsidR="00580DAD" w:rsidRDefault="00580DAD" w:rsidP="00580DAD">
      <w:pPr>
        <w:jc w:val="both"/>
        <w:rPr>
          <w:sz w:val="10"/>
          <w:szCs w:val="10"/>
        </w:rPr>
      </w:pPr>
    </w:p>
    <w:p w:rsidR="00580DAD" w:rsidRDefault="00580DAD" w:rsidP="00580DAD">
      <w:pPr>
        <w:jc w:val="both"/>
        <w:rPr>
          <w:sz w:val="10"/>
          <w:szCs w:val="10"/>
        </w:rPr>
      </w:pPr>
    </w:p>
    <w:p w:rsidR="00580DAD" w:rsidRDefault="00580DAD" w:rsidP="00580DAD">
      <w:pPr>
        <w:jc w:val="both"/>
        <w:rPr>
          <w:sz w:val="10"/>
          <w:szCs w:val="10"/>
        </w:rPr>
      </w:pPr>
    </w:p>
    <w:p w:rsidR="00580DAD" w:rsidRDefault="00580DAD" w:rsidP="00580DAD">
      <w:pPr>
        <w:jc w:val="center"/>
        <w:rPr>
          <w:rFonts w:ascii="GOST Common" w:eastAsia="Courier New" w:hAnsi="GOST Common" w:cs="Courier New"/>
          <w:szCs w:val="28"/>
        </w:rPr>
      </w:pPr>
    </w:p>
    <w:p w:rsidR="00580DAD" w:rsidRDefault="00580DAD" w:rsidP="00580DAD">
      <w:pPr>
        <w:jc w:val="center"/>
        <w:rPr>
          <w:rFonts w:ascii="GOST Common" w:eastAsia="Courier New" w:hAnsi="GOST Common" w:cs="Courier New"/>
          <w:szCs w:val="28"/>
        </w:rPr>
      </w:pPr>
    </w:p>
    <w:p w:rsidR="00757696" w:rsidRDefault="00757696" w:rsidP="00580DAD">
      <w:pPr>
        <w:jc w:val="center"/>
        <w:rPr>
          <w:rFonts w:ascii="GOST Common" w:eastAsia="Courier New" w:hAnsi="GOST Common" w:cs="Courier New"/>
          <w:b/>
          <w:szCs w:val="28"/>
        </w:rPr>
      </w:pPr>
    </w:p>
    <w:p w:rsidR="00757696" w:rsidRDefault="00757696" w:rsidP="00580DAD">
      <w:pPr>
        <w:jc w:val="center"/>
        <w:rPr>
          <w:rFonts w:ascii="GOST Common" w:eastAsia="Courier New" w:hAnsi="GOST Common" w:cs="Courier New"/>
          <w:b/>
          <w:szCs w:val="28"/>
        </w:rPr>
      </w:pPr>
    </w:p>
    <w:p w:rsidR="00757696" w:rsidRDefault="00757696" w:rsidP="00580DAD">
      <w:pPr>
        <w:jc w:val="center"/>
        <w:rPr>
          <w:rFonts w:ascii="GOST Common" w:eastAsia="Courier New" w:hAnsi="GOST Common" w:cs="Courier New"/>
          <w:b/>
          <w:szCs w:val="28"/>
        </w:rPr>
      </w:pPr>
    </w:p>
    <w:p w:rsidR="00757696" w:rsidRDefault="00757696" w:rsidP="00F442CA">
      <w:pPr>
        <w:ind w:firstLine="0"/>
        <w:rPr>
          <w:rFonts w:ascii="GOST Common" w:eastAsia="Courier New" w:hAnsi="GOST Common" w:cs="Courier New"/>
          <w:b/>
          <w:szCs w:val="28"/>
        </w:rPr>
      </w:pPr>
    </w:p>
    <w:p w:rsidR="00F442CA" w:rsidRDefault="00F442CA" w:rsidP="00757696">
      <w:pPr>
        <w:ind w:firstLine="0"/>
        <w:jc w:val="center"/>
        <w:rPr>
          <w:rFonts w:ascii="GOST Common" w:eastAsia="Courier New" w:hAnsi="GOST Common" w:cs="Courier New"/>
          <w:b/>
          <w:szCs w:val="28"/>
        </w:rPr>
      </w:pPr>
    </w:p>
    <w:p w:rsidR="00281074" w:rsidRPr="00281074" w:rsidRDefault="00580DAD" w:rsidP="00757696">
      <w:pPr>
        <w:ind w:firstLine="0"/>
        <w:jc w:val="center"/>
        <w:rPr>
          <w:rFonts w:ascii="GOST Common" w:eastAsia="Courier New" w:hAnsi="GOST Common" w:cs="Courier New"/>
          <w:b/>
          <w:szCs w:val="28"/>
        </w:rPr>
        <w:sectPr w:rsidR="00281074" w:rsidRPr="00281074" w:rsidSect="00F442CA">
          <w:pgSz w:w="11906" w:h="16838"/>
          <w:pgMar w:top="1134" w:right="851" w:bottom="1134" w:left="1701" w:header="708" w:footer="708" w:gutter="0"/>
          <w:pgNumType w:start="1"/>
          <w:cols w:space="708"/>
          <w:docGrid w:linePitch="381"/>
        </w:sectPr>
      </w:pPr>
      <w:r w:rsidRPr="00281074">
        <w:rPr>
          <w:rFonts w:ascii="GOST Common" w:eastAsia="Courier New" w:hAnsi="GOST Common" w:cs="Courier New"/>
          <w:b/>
          <w:szCs w:val="28"/>
        </w:rPr>
        <w:t>2021</w:t>
      </w:r>
    </w:p>
    <w:p w:rsidR="005B04AA" w:rsidRDefault="005B04AA" w:rsidP="005B04AA">
      <w:pPr>
        <w:spacing w:line="240" w:lineRule="auto"/>
        <w:jc w:val="center"/>
        <w:rPr>
          <w:b/>
          <w:szCs w:val="28"/>
        </w:rPr>
      </w:pPr>
      <w:r w:rsidRPr="005B04AA">
        <w:rPr>
          <w:b/>
          <w:szCs w:val="28"/>
        </w:rPr>
        <w:lastRenderedPageBreak/>
        <w:t>АВТОРСКИЙ КОЛЛЕКТИВ</w:t>
      </w:r>
    </w:p>
    <w:p w:rsidR="007B3D5A" w:rsidRDefault="007B3D5A" w:rsidP="005B04AA">
      <w:pPr>
        <w:spacing w:line="240" w:lineRule="auto"/>
        <w:jc w:val="center"/>
        <w:rPr>
          <w:b/>
          <w:szCs w:val="28"/>
        </w:rPr>
      </w:pPr>
    </w:p>
    <w:p w:rsidR="00435296" w:rsidRPr="005B04AA" w:rsidRDefault="00435296" w:rsidP="005B04AA">
      <w:pPr>
        <w:spacing w:line="240" w:lineRule="auto"/>
        <w:jc w:val="center"/>
        <w:rPr>
          <w:b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403"/>
      </w:tblGrid>
      <w:tr w:rsidR="007B3D5A" w:rsidRPr="007B3D5A" w:rsidTr="00DF1172">
        <w:tc>
          <w:tcPr>
            <w:tcW w:w="6941" w:type="dxa"/>
            <w:vAlign w:val="center"/>
          </w:tcPr>
          <w:p w:rsidR="007B3D5A" w:rsidRPr="007B3D5A" w:rsidRDefault="007B3D5A" w:rsidP="007B3D5A">
            <w:pPr>
              <w:spacing w:line="240" w:lineRule="auto"/>
              <w:ind w:firstLine="0"/>
              <w:rPr>
                <w:szCs w:val="28"/>
              </w:rPr>
            </w:pPr>
            <w:r w:rsidRPr="007B3D5A">
              <w:rPr>
                <w:szCs w:val="28"/>
              </w:rPr>
              <w:t>Директор</w:t>
            </w:r>
          </w:p>
        </w:tc>
        <w:tc>
          <w:tcPr>
            <w:tcW w:w="2403" w:type="dxa"/>
          </w:tcPr>
          <w:p w:rsidR="007B3D5A" w:rsidRPr="007B3D5A" w:rsidRDefault="007B3D5A" w:rsidP="007B3D5A">
            <w:pPr>
              <w:spacing w:line="240" w:lineRule="auto"/>
              <w:ind w:firstLine="0"/>
              <w:jc w:val="right"/>
              <w:rPr>
                <w:szCs w:val="28"/>
              </w:rPr>
            </w:pPr>
            <w:r w:rsidRPr="007B3D5A">
              <w:rPr>
                <w:szCs w:val="28"/>
              </w:rPr>
              <w:t>Садакова Г.А.</w:t>
            </w:r>
          </w:p>
        </w:tc>
      </w:tr>
      <w:tr w:rsidR="007B3D5A" w:rsidRPr="007B3D5A" w:rsidTr="00DF1172">
        <w:tc>
          <w:tcPr>
            <w:tcW w:w="6941" w:type="dxa"/>
            <w:vAlign w:val="center"/>
          </w:tcPr>
          <w:p w:rsidR="007B3D5A" w:rsidRPr="007B3D5A" w:rsidRDefault="007B3D5A" w:rsidP="007B3D5A">
            <w:pPr>
              <w:spacing w:line="240" w:lineRule="auto"/>
              <w:ind w:firstLine="0"/>
              <w:rPr>
                <w:szCs w:val="28"/>
              </w:rPr>
            </w:pPr>
            <w:r w:rsidRPr="007B3D5A">
              <w:rPr>
                <w:szCs w:val="28"/>
              </w:rPr>
              <w:t>Главный инженер проектов</w:t>
            </w:r>
          </w:p>
        </w:tc>
        <w:tc>
          <w:tcPr>
            <w:tcW w:w="2403" w:type="dxa"/>
          </w:tcPr>
          <w:p w:rsidR="007B3D5A" w:rsidRPr="007B3D5A" w:rsidRDefault="007B3D5A" w:rsidP="007B3D5A">
            <w:pPr>
              <w:spacing w:line="240" w:lineRule="auto"/>
              <w:ind w:firstLine="0"/>
              <w:jc w:val="right"/>
              <w:rPr>
                <w:szCs w:val="28"/>
              </w:rPr>
            </w:pPr>
            <w:r w:rsidRPr="007B3D5A">
              <w:rPr>
                <w:szCs w:val="28"/>
              </w:rPr>
              <w:t>Денисова И.В.</w:t>
            </w:r>
          </w:p>
        </w:tc>
      </w:tr>
      <w:tr w:rsidR="007B3D5A" w:rsidRPr="007B3D5A" w:rsidTr="00DF1172">
        <w:tc>
          <w:tcPr>
            <w:tcW w:w="6941" w:type="dxa"/>
            <w:vAlign w:val="center"/>
          </w:tcPr>
          <w:p w:rsidR="007B3D5A" w:rsidRPr="007B3D5A" w:rsidRDefault="007B3D5A" w:rsidP="007B3D5A">
            <w:pPr>
              <w:spacing w:line="240" w:lineRule="auto"/>
              <w:ind w:firstLine="0"/>
              <w:rPr>
                <w:szCs w:val="28"/>
              </w:rPr>
            </w:pPr>
            <w:r w:rsidRPr="007B3D5A">
              <w:rPr>
                <w:szCs w:val="28"/>
              </w:rPr>
              <w:t>Главный архитектор</w:t>
            </w:r>
          </w:p>
        </w:tc>
        <w:tc>
          <w:tcPr>
            <w:tcW w:w="2403" w:type="dxa"/>
          </w:tcPr>
          <w:p w:rsidR="007B3D5A" w:rsidRPr="007B3D5A" w:rsidRDefault="007B3D5A" w:rsidP="007B3D5A">
            <w:pPr>
              <w:spacing w:line="240" w:lineRule="auto"/>
              <w:ind w:firstLine="0"/>
              <w:jc w:val="right"/>
              <w:rPr>
                <w:szCs w:val="28"/>
              </w:rPr>
            </w:pPr>
            <w:proofErr w:type="spellStart"/>
            <w:r w:rsidRPr="007B3D5A">
              <w:rPr>
                <w:szCs w:val="28"/>
              </w:rPr>
              <w:t>Подусенко</w:t>
            </w:r>
            <w:proofErr w:type="spellEnd"/>
            <w:r w:rsidRPr="007B3D5A">
              <w:rPr>
                <w:szCs w:val="28"/>
              </w:rPr>
              <w:t xml:space="preserve"> М.В.</w:t>
            </w:r>
          </w:p>
        </w:tc>
      </w:tr>
      <w:tr w:rsidR="007B3D5A" w:rsidRPr="007B3D5A" w:rsidTr="00DF1172">
        <w:tc>
          <w:tcPr>
            <w:tcW w:w="6941" w:type="dxa"/>
            <w:vAlign w:val="center"/>
          </w:tcPr>
          <w:p w:rsidR="007B3D5A" w:rsidRPr="007B3D5A" w:rsidRDefault="007B3D5A" w:rsidP="007B3D5A">
            <w:pPr>
              <w:spacing w:line="240" w:lineRule="auto"/>
              <w:ind w:firstLine="0"/>
              <w:rPr>
                <w:szCs w:val="28"/>
              </w:rPr>
            </w:pPr>
            <w:r w:rsidRPr="007B3D5A">
              <w:rPr>
                <w:szCs w:val="28"/>
              </w:rPr>
              <w:t>Ведущий специалист по территориальному планированию</w:t>
            </w:r>
          </w:p>
        </w:tc>
        <w:tc>
          <w:tcPr>
            <w:tcW w:w="2403" w:type="dxa"/>
          </w:tcPr>
          <w:p w:rsidR="007B3D5A" w:rsidRPr="007B3D5A" w:rsidRDefault="007B3D5A" w:rsidP="007B3D5A">
            <w:pPr>
              <w:spacing w:line="240" w:lineRule="auto"/>
              <w:ind w:firstLine="0"/>
              <w:jc w:val="right"/>
              <w:rPr>
                <w:szCs w:val="28"/>
              </w:rPr>
            </w:pPr>
            <w:proofErr w:type="spellStart"/>
            <w:r w:rsidRPr="007B3D5A">
              <w:rPr>
                <w:szCs w:val="28"/>
              </w:rPr>
              <w:t>Холодкова</w:t>
            </w:r>
            <w:proofErr w:type="spellEnd"/>
            <w:r w:rsidRPr="007B3D5A">
              <w:rPr>
                <w:szCs w:val="28"/>
              </w:rPr>
              <w:t xml:space="preserve"> С.Ю.</w:t>
            </w:r>
          </w:p>
        </w:tc>
      </w:tr>
      <w:tr w:rsidR="007B3D5A" w:rsidRPr="007B3D5A" w:rsidTr="00DF1172">
        <w:tc>
          <w:tcPr>
            <w:tcW w:w="6941" w:type="dxa"/>
            <w:vAlign w:val="center"/>
          </w:tcPr>
          <w:p w:rsidR="007B3D5A" w:rsidRPr="007B3D5A" w:rsidRDefault="007B3D5A" w:rsidP="007B3D5A">
            <w:pPr>
              <w:spacing w:line="240" w:lineRule="auto"/>
              <w:ind w:firstLine="0"/>
              <w:rPr>
                <w:szCs w:val="28"/>
              </w:rPr>
            </w:pPr>
            <w:r w:rsidRPr="007B3D5A">
              <w:rPr>
                <w:szCs w:val="28"/>
              </w:rPr>
              <w:t>Эколог-</w:t>
            </w:r>
            <w:proofErr w:type="spellStart"/>
            <w:r w:rsidRPr="007B3D5A">
              <w:rPr>
                <w:szCs w:val="28"/>
              </w:rPr>
              <w:t>природопользователь</w:t>
            </w:r>
            <w:proofErr w:type="spellEnd"/>
          </w:p>
        </w:tc>
        <w:tc>
          <w:tcPr>
            <w:tcW w:w="2403" w:type="dxa"/>
          </w:tcPr>
          <w:p w:rsidR="007B3D5A" w:rsidRPr="007B3D5A" w:rsidRDefault="007B3D5A" w:rsidP="007B3D5A">
            <w:pPr>
              <w:spacing w:line="240" w:lineRule="auto"/>
              <w:ind w:firstLine="0"/>
              <w:jc w:val="right"/>
              <w:rPr>
                <w:szCs w:val="28"/>
              </w:rPr>
            </w:pPr>
            <w:r w:rsidRPr="007B3D5A">
              <w:rPr>
                <w:szCs w:val="28"/>
              </w:rPr>
              <w:t>Скороходова У.В.</w:t>
            </w:r>
          </w:p>
        </w:tc>
      </w:tr>
      <w:tr w:rsidR="007B3D5A" w:rsidRPr="007B3D5A" w:rsidTr="00DF1172">
        <w:tc>
          <w:tcPr>
            <w:tcW w:w="6941" w:type="dxa"/>
            <w:vAlign w:val="center"/>
          </w:tcPr>
          <w:p w:rsidR="007B3D5A" w:rsidRPr="007B3D5A" w:rsidRDefault="007B3D5A" w:rsidP="007B3D5A">
            <w:pPr>
              <w:spacing w:line="240" w:lineRule="auto"/>
              <w:ind w:firstLine="0"/>
              <w:rPr>
                <w:szCs w:val="28"/>
              </w:rPr>
            </w:pPr>
            <w:r w:rsidRPr="007B3D5A">
              <w:rPr>
                <w:szCs w:val="28"/>
              </w:rPr>
              <w:t>Кадастровый инженер</w:t>
            </w:r>
          </w:p>
        </w:tc>
        <w:tc>
          <w:tcPr>
            <w:tcW w:w="2403" w:type="dxa"/>
          </w:tcPr>
          <w:p w:rsidR="007B3D5A" w:rsidRPr="007B3D5A" w:rsidRDefault="007B3D5A" w:rsidP="007B3D5A">
            <w:pPr>
              <w:spacing w:line="240" w:lineRule="auto"/>
              <w:ind w:firstLine="0"/>
              <w:jc w:val="right"/>
              <w:rPr>
                <w:szCs w:val="28"/>
              </w:rPr>
            </w:pPr>
            <w:r w:rsidRPr="007B3D5A">
              <w:rPr>
                <w:szCs w:val="28"/>
              </w:rPr>
              <w:t>Опара В.В.</w:t>
            </w:r>
          </w:p>
        </w:tc>
      </w:tr>
      <w:tr w:rsidR="007B3D5A" w:rsidRPr="007B3D5A" w:rsidTr="00DF1172">
        <w:tc>
          <w:tcPr>
            <w:tcW w:w="6941" w:type="dxa"/>
            <w:vAlign w:val="center"/>
          </w:tcPr>
          <w:p w:rsidR="007B3D5A" w:rsidRPr="007B3D5A" w:rsidRDefault="007B3D5A" w:rsidP="007B3D5A">
            <w:pPr>
              <w:spacing w:line="240" w:lineRule="auto"/>
              <w:ind w:firstLine="0"/>
              <w:rPr>
                <w:szCs w:val="28"/>
              </w:rPr>
            </w:pPr>
            <w:r w:rsidRPr="007B3D5A">
              <w:rPr>
                <w:szCs w:val="28"/>
              </w:rPr>
              <w:t>Системный администратор</w:t>
            </w:r>
          </w:p>
        </w:tc>
        <w:tc>
          <w:tcPr>
            <w:tcW w:w="2403" w:type="dxa"/>
          </w:tcPr>
          <w:p w:rsidR="007B3D5A" w:rsidRPr="007B3D5A" w:rsidRDefault="007B3D5A" w:rsidP="007B3D5A">
            <w:pPr>
              <w:spacing w:line="240" w:lineRule="auto"/>
              <w:ind w:firstLine="0"/>
              <w:jc w:val="right"/>
              <w:rPr>
                <w:szCs w:val="28"/>
              </w:rPr>
            </w:pPr>
            <w:proofErr w:type="spellStart"/>
            <w:r w:rsidRPr="007B3D5A">
              <w:rPr>
                <w:szCs w:val="28"/>
              </w:rPr>
              <w:t>Рощик</w:t>
            </w:r>
            <w:proofErr w:type="spellEnd"/>
            <w:r w:rsidRPr="007B3D5A">
              <w:rPr>
                <w:szCs w:val="28"/>
              </w:rPr>
              <w:t xml:space="preserve"> А.А.</w:t>
            </w:r>
          </w:p>
        </w:tc>
      </w:tr>
      <w:tr w:rsidR="007B3D5A" w:rsidRPr="007B3D5A" w:rsidTr="00DF1172">
        <w:tc>
          <w:tcPr>
            <w:tcW w:w="6941" w:type="dxa"/>
            <w:vAlign w:val="center"/>
          </w:tcPr>
          <w:p w:rsidR="007B3D5A" w:rsidRPr="007B3D5A" w:rsidRDefault="007B3D5A" w:rsidP="007B3D5A">
            <w:pPr>
              <w:spacing w:line="240" w:lineRule="auto"/>
              <w:ind w:firstLine="0"/>
              <w:rPr>
                <w:szCs w:val="28"/>
              </w:rPr>
            </w:pPr>
            <w:r w:rsidRPr="007B3D5A">
              <w:rPr>
                <w:szCs w:val="28"/>
              </w:rPr>
              <w:t>Инженер-землеустроитель</w:t>
            </w:r>
          </w:p>
        </w:tc>
        <w:tc>
          <w:tcPr>
            <w:tcW w:w="2403" w:type="dxa"/>
          </w:tcPr>
          <w:p w:rsidR="007B3D5A" w:rsidRPr="007B3D5A" w:rsidRDefault="007B3D5A" w:rsidP="007B3D5A">
            <w:pPr>
              <w:spacing w:line="240" w:lineRule="auto"/>
              <w:ind w:firstLine="0"/>
              <w:jc w:val="right"/>
              <w:rPr>
                <w:szCs w:val="28"/>
              </w:rPr>
            </w:pPr>
            <w:r w:rsidRPr="007B3D5A">
              <w:rPr>
                <w:szCs w:val="28"/>
              </w:rPr>
              <w:t>Воробьева Н.Н.</w:t>
            </w:r>
          </w:p>
        </w:tc>
      </w:tr>
    </w:tbl>
    <w:p w:rsidR="005B04AA" w:rsidRPr="005B04AA" w:rsidRDefault="005B04AA" w:rsidP="005B04AA">
      <w:pPr>
        <w:spacing w:line="240" w:lineRule="auto"/>
        <w:rPr>
          <w:szCs w:val="28"/>
        </w:rPr>
      </w:pPr>
    </w:p>
    <w:p w:rsidR="005B04AA" w:rsidRPr="005B04AA" w:rsidRDefault="005B04AA" w:rsidP="005B04AA">
      <w:pPr>
        <w:spacing w:line="240" w:lineRule="auto"/>
        <w:jc w:val="both"/>
        <w:rPr>
          <w:sz w:val="24"/>
          <w:szCs w:val="28"/>
        </w:rPr>
        <w:sectPr w:rsidR="005B04AA" w:rsidRPr="005B04AA" w:rsidSect="00F442CA">
          <w:pgSz w:w="11906" w:h="16838"/>
          <w:pgMar w:top="1134" w:right="851" w:bottom="1134" w:left="1701" w:header="708" w:footer="708" w:gutter="0"/>
          <w:cols w:space="708"/>
          <w:docGrid w:linePitch="381"/>
        </w:sectPr>
      </w:pPr>
    </w:p>
    <w:p w:rsidR="00936F64" w:rsidRPr="00936F64" w:rsidRDefault="00936F64" w:rsidP="00936F64">
      <w:pPr>
        <w:pageBreakBefore/>
        <w:spacing w:before="240" w:after="240" w:line="240" w:lineRule="auto"/>
        <w:jc w:val="center"/>
        <w:rPr>
          <w:b/>
          <w:szCs w:val="28"/>
        </w:rPr>
      </w:pPr>
      <w:r w:rsidRPr="00936F64">
        <w:rPr>
          <w:b/>
          <w:szCs w:val="28"/>
        </w:rPr>
        <w:lastRenderedPageBreak/>
        <w:t>СОСТАВ ГРАФИЧЕСКИХ И ТЕКСТОВЫХ МАТЕРИАЛОВ ПРОЕКТА</w:t>
      </w:r>
    </w:p>
    <w:tbl>
      <w:tblPr>
        <w:tblW w:w="4900" w:type="pct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6096"/>
        <w:gridCol w:w="2358"/>
      </w:tblGrid>
      <w:tr w:rsidR="007F366D" w:rsidRPr="00273161" w:rsidTr="008C1790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366D" w:rsidRPr="00273161" w:rsidRDefault="007F366D" w:rsidP="008C1790">
            <w:pPr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273161">
              <w:rPr>
                <w:b/>
                <w:sz w:val="24"/>
                <w:szCs w:val="28"/>
              </w:rPr>
              <w:t>№</w:t>
            </w:r>
          </w:p>
          <w:p w:rsidR="007F366D" w:rsidRPr="00273161" w:rsidRDefault="007F366D" w:rsidP="008C179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73161">
              <w:rPr>
                <w:b/>
                <w:sz w:val="24"/>
                <w:szCs w:val="28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366D" w:rsidRPr="00273161" w:rsidRDefault="007F366D" w:rsidP="008C179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73161">
              <w:rPr>
                <w:b/>
                <w:sz w:val="24"/>
                <w:szCs w:val="28"/>
              </w:rPr>
              <w:t xml:space="preserve">Наименование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366D" w:rsidRPr="00273161" w:rsidRDefault="007F366D" w:rsidP="008C179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73161">
              <w:rPr>
                <w:b/>
                <w:sz w:val="24"/>
                <w:szCs w:val="28"/>
              </w:rPr>
              <w:t>Параметры</w:t>
            </w:r>
          </w:p>
        </w:tc>
      </w:tr>
      <w:tr w:rsidR="007F366D" w:rsidRPr="00273161" w:rsidTr="008C1790">
        <w:trPr>
          <w:trHeight w:val="20"/>
          <w:jc w:val="center"/>
        </w:trPr>
        <w:tc>
          <w:tcPr>
            <w:tcW w:w="9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F366D" w:rsidRPr="00273161" w:rsidRDefault="007F366D" w:rsidP="008C179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73161">
              <w:rPr>
                <w:b/>
                <w:sz w:val="24"/>
                <w:szCs w:val="28"/>
              </w:rPr>
              <w:t>Положение о территориальном планировании</w:t>
            </w:r>
          </w:p>
        </w:tc>
      </w:tr>
      <w:tr w:rsidR="007F366D" w:rsidRPr="00273161" w:rsidTr="008C1790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Pr="00273161" w:rsidRDefault="007F366D" w:rsidP="008C1790">
            <w:pPr>
              <w:numPr>
                <w:ilvl w:val="0"/>
                <w:numId w:val="1"/>
              </w:numPr>
              <w:tabs>
                <w:tab w:val="left" w:pos="337"/>
              </w:tabs>
              <w:spacing w:line="240" w:lineRule="auto"/>
              <w:ind w:left="0" w:firstLine="0"/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Pr="00273161" w:rsidRDefault="007F366D" w:rsidP="007F366D">
            <w:pPr>
              <w:spacing w:line="240" w:lineRule="auto"/>
              <w:ind w:firstLine="0"/>
              <w:jc w:val="both"/>
              <w:rPr>
                <w:sz w:val="24"/>
                <w:szCs w:val="28"/>
              </w:rPr>
            </w:pPr>
            <w:r w:rsidRPr="00273161">
              <w:rPr>
                <w:sz w:val="24"/>
                <w:szCs w:val="28"/>
              </w:rPr>
              <w:t xml:space="preserve">Положение о территориальном планировании МО </w:t>
            </w:r>
            <w:proofErr w:type="spellStart"/>
            <w:r>
              <w:rPr>
                <w:sz w:val="24"/>
                <w:szCs w:val="28"/>
              </w:rPr>
              <w:t>Кебезенское</w:t>
            </w:r>
            <w:proofErr w:type="spellEnd"/>
            <w:r w:rsidRPr="00273161">
              <w:rPr>
                <w:sz w:val="24"/>
                <w:szCs w:val="28"/>
              </w:rPr>
              <w:t xml:space="preserve"> сельское поселение Турочакского района Республики Алтай (пояснительная записка)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Pr="00273161" w:rsidRDefault="00D1762B" w:rsidP="008C179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  <w:r w:rsidR="007F366D" w:rsidRPr="00273161">
              <w:rPr>
                <w:sz w:val="24"/>
                <w:szCs w:val="28"/>
              </w:rPr>
              <w:t xml:space="preserve"> страниц</w:t>
            </w:r>
          </w:p>
        </w:tc>
      </w:tr>
      <w:tr w:rsidR="007F366D" w:rsidRPr="00273161" w:rsidTr="008C1790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Pr="00273161" w:rsidRDefault="007F366D" w:rsidP="008C1790">
            <w:pPr>
              <w:numPr>
                <w:ilvl w:val="0"/>
                <w:numId w:val="1"/>
              </w:numPr>
              <w:tabs>
                <w:tab w:val="left" w:pos="337"/>
              </w:tabs>
              <w:spacing w:line="240" w:lineRule="auto"/>
              <w:ind w:left="0" w:firstLine="0"/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Pr="00273161" w:rsidRDefault="007F366D" w:rsidP="007F366D">
            <w:pPr>
              <w:spacing w:line="240" w:lineRule="auto"/>
              <w:ind w:firstLine="0"/>
              <w:jc w:val="both"/>
              <w:rPr>
                <w:sz w:val="24"/>
                <w:szCs w:val="28"/>
              </w:rPr>
            </w:pPr>
            <w:r w:rsidRPr="00857DB4">
              <w:rPr>
                <w:sz w:val="24"/>
                <w:szCs w:val="28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Pr="00273161" w:rsidRDefault="007F366D" w:rsidP="008C179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73161">
              <w:rPr>
                <w:sz w:val="24"/>
                <w:szCs w:val="28"/>
              </w:rPr>
              <w:t>Масштаб 1:50</w:t>
            </w:r>
            <w:r>
              <w:rPr>
                <w:sz w:val="24"/>
                <w:szCs w:val="28"/>
              </w:rPr>
              <w:t xml:space="preserve"> </w:t>
            </w:r>
            <w:r w:rsidRPr="00273161">
              <w:rPr>
                <w:sz w:val="24"/>
                <w:szCs w:val="28"/>
              </w:rPr>
              <w:t>000</w:t>
            </w:r>
          </w:p>
        </w:tc>
      </w:tr>
      <w:tr w:rsidR="007F366D" w:rsidRPr="00273161" w:rsidTr="008C1790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Pr="00273161" w:rsidRDefault="007F366D" w:rsidP="008C1790">
            <w:pPr>
              <w:numPr>
                <w:ilvl w:val="0"/>
                <w:numId w:val="1"/>
              </w:numPr>
              <w:tabs>
                <w:tab w:val="left" w:pos="337"/>
              </w:tabs>
              <w:spacing w:line="240" w:lineRule="auto"/>
              <w:ind w:left="0" w:firstLine="0"/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Pr="00857DB4" w:rsidRDefault="007F366D" w:rsidP="007F366D">
            <w:pPr>
              <w:spacing w:line="24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Фрагмент карты</w:t>
            </w:r>
            <w:r w:rsidRPr="00857DB4">
              <w:rPr>
                <w:sz w:val="24"/>
                <w:szCs w:val="28"/>
              </w:rPr>
              <w:t xml:space="preserve"> планируемого размещения объектов местного значения поселения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Pr="00273161" w:rsidRDefault="007F366D" w:rsidP="008C179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Масштаб 1:5 000</w:t>
            </w:r>
          </w:p>
        </w:tc>
      </w:tr>
      <w:tr w:rsidR="007F366D" w:rsidRPr="00273161" w:rsidTr="008C1790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Pr="00273161" w:rsidRDefault="007F366D" w:rsidP="008C1790">
            <w:pPr>
              <w:numPr>
                <w:ilvl w:val="0"/>
                <w:numId w:val="1"/>
              </w:numPr>
              <w:tabs>
                <w:tab w:val="left" w:pos="337"/>
              </w:tabs>
              <w:spacing w:line="240" w:lineRule="auto"/>
              <w:ind w:left="0" w:firstLine="0"/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Pr="00273161" w:rsidRDefault="007F366D" w:rsidP="007F366D">
            <w:pPr>
              <w:spacing w:line="240" w:lineRule="auto"/>
              <w:ind w:firstLine="0"/>
              <w:jc w:val="both"/>
              <w:rPr>
                <w:sz w:val="24"/>
                <w:szCs w:val="28"/>
              </w:rPr>
            </w:pPr>
            <w:r w:rsidRPr="00273161">
              <w:rPr>
                <w:sz w:val="24"/>
                <w:szCs w:val="28"/>
              </w:rPr>
              <w:t xml:space="preserve">Карта границ населенных пунктов, входящих в состав поселения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Pr="00273161" w:rsidRDefault="007F366D" w:rsidP="008C179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73161">
              <w:rPr>
                <w:sz w:val="24"/>
                <w:szCs w:val="28"/>
              </w:rPr>
              <w:t>Масштаб 1:50</w:t>
            </w:r>
            <w:r>
              <w:rPr>
                <w:sz w:val="24"/>
                <w:szCs w:val="28"/>
              </w:rPr>
              <w:t xml:space="preserve"> </w:t>
            </w:r>
            <w:r w:rsidRPr="00273161">
              <w:rPr>
                <w:sz w:val="24"/>
                <w:szCs w:val="28"/>
              </w:rPr>
              <w:t>000</w:t>
            </w:r>
          </w:p>
        </w:tc>
      </w:tr>
      <w:tr w:rsidR="007F366D" w:rsidRPr="00273161" w:rsidTr="008C1790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Pr="00273161" w:rsidRDefault="007F366D" w:rsidP="008C1790">
            <w:pPr>
              <w:numPr>
                <w:ilvl w:val="0"/>
                <w:numId w:val="1"/>
              </w:numPr>
              <w:tabs>
                <w:tab w:val="left" w:pos="337"/>
              </w:tabs>
              <w:spacing w:line="240" w:lineRule="auto"/>
              <w:ind w:left="0" w:firstLine="0"/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Pr="00273161" w:rsidRDefault="007F366D" w:rsidP="007F366D">
            <w:pPr>
              <w:spacing w:line="24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Фрагмент карты</w:t>
            </w:r>
            <w:r w:rsidRPr="00273161">
              <w:rPr>
                <w:sz w:val="24"/>
                <w:szCs w:val="28"/>
              </w:rPr>
              <w:t xml:space="preserve"> границ населенных пунктов, входящих в состав поселения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Pr="00273161" w:rsidRDefault="007F366D" w:rsidP="008C179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Масштаб 1:5 000</w:t>
            </w:r>
          </w:p>
        </w:tc>
      </w:tr>
      <w:tr w:rsidR="007F366D" w:rsidRPr="00273161" w:rsidTr="008C1790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Pr="00273161" w:rsidRDefault="007F366D" w:rsidP="008C1790">
            <w:pPr>
              <w:numPr>
                <w:ilvl w:val="0"/>
                <w:numId w:val="1"/>
              </w:numPr>
              <w:tabs>
                <w:tab w:val="left" w:pos="337"/>
              </w:tabs>
              <w:spacing w:line="240" w:lineRule="auto"/>
              <w:ind w:left="0" w:firstLine="0"/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Default="007F366D" w:rsidP="007F366D">
            <w:pPr>
              <w:spacing w:line="240" w:lineRule="auto"/>
              <w:ind w:firstLine="0"/>
              <w:jc w:val="both"/>
              <w:rPr>
                <w:sz w:val="24"/>
                <w:szCs w:val="28"/>
              </w:rPr>
            </w:pPr>
            <w:r w:rsidRPr="00273161">
              <w:rPr>
                <w:sz w:val="24"/>
                <w:szCs w:val="28"/>
              </w:rPr>
              <w:t>Карта функциональных зон поселения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Default="007F366D" w:rsidP="008C179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73161">
              <w:rPr>
                <w:sz w:val="24"/>
                <w:szCs w:val="28"/>
              </w:rPr>
              <w:t>Масштаб 1:50</w:t>
            </w:r>
            <w:r>
              <w:rPr>
                <w:sz w:val="24"/>
                <w:szCs w:val="28"/>
              </w:rPr>
              <w:t xml:space="preserve"> </w:t>
            </w:r>
            <w:r w:rsidRPr="00273161">
              <w:rPr>
                <w:sz w:val="24"/>
                <w:szCs w:val="28"/>
              </w:rPr>
              <w:t>000</w:t>
            </w:r>
          </w:p>
        </w:tc>
      </w:tr>
      <w:tr w:rsidR="007F366D" w:rsidRPr="00273161" w:rsidTr="008C1790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Pr="00273161" w:rsidRDefault="007F366D" w:rsidP="008C1790">
            <w:pPr>
              <w:numPr>
                <w:ilvl w:val="0"/>
                <w:numId w:val="1"/>
              </w:numPr>
              <w:tabs>
                <w:tab w:val="left" w:pos="337"/>
              </w:tabs>
              <w:spacing w:line="240" w:lineRule="auto"/>
              <w:ind w:left="0" w:firstLine="0"/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Pr="00273161" w:rsidRDefault="007F366D" w:rsidP="007F366D">
            <w:pPr>
              <w:spacing w:line="24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Фрагмент карты</w:t>
            </w:r>
            <w:r w:rsidRPr="00273161">
              <w:rPr>
                <w:sz w:val="24"/>
                <w:szCs w:val="28"/>
              </w:rPr>
              <w:t xml:space="preserve"> функциональных зон поселения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Pr="00273161" w:rsidRDefault="007F366D" w:rsidP="008C179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73161">
              <w:rPr>
                <w:sz w:val="24"/>
                <w:szCs w:val="28"/>
              </w:rPr>
              <w:t>Масштаб 1:5</w:t>
            </w:r>
            <w:r>
              <w:rPr>
                <w:sz w:val="24"/>
                <w:szCs w:val="28"/>
              </w:rPr>
              <w:t xml:space="preserve"> </w:t>
            </w:r>
            <w:r w:rsidRPr="00273161">
              <w:rPr>
                <w:sz w:val="24"/>
                <w:szCs w:val="28"/>
              </w:rPr>
              <w:t>000</w:t>
            </w:r>
          </w:p>
        </w:tc>
      </w:tr>
      <w:tr w:rsidR="007F366D" w:rsidRPr="00273161" w:rsidTr="008C1790">
        <w:trPr>
          <w:trHeight w:val="20"/>
          <w:jc w:val="center"/>
        </w:trPr>
        <w:tc>
          <w:tcPr>
            <w:tcW w:w="9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F366D" w:rsidRPr="00273161" w:rsidRDefault="007F366D" w:rsidP="008C1790">
            <w:pPr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273161">
              <w:rPr>
                <w:b/>
                <w:sz w:val="24"/>
                <w:szCs w:val="28"/>
              </w:rPr>
              <w:t>Материалы по обоснованию</w:t>
            </w:r>
          </w:p>
        </w:tc>
      </w:tr>
      <w:tr w:rsidR="007F366D" w:rsidRPr="00273161" w:rsidTr="008C1790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Pr="00273161" w:rsidRDefault="007F366D" w:rsidP="008C1790">
            <w:pPr>
              <w:numPr>
                <w:ilvl w:val="0"/>
                <w:numId w:val="1"/>
              </w:numPr>
              <w:tabs>
                <w:tab w:val="left" w:pos="337"/>
              </w:tabs>
              <w:spacing w:line="240" w:lineRule="auto"/>
              <w:ind w:left="0" w:firstLine="0"/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Pr="00273161" w:rsidRDefault="007F366D" w:rsidP="007F366D">
            <w:pPr>
              <w:spacing w:line="240" w:lineRule="auto"/>
              <w:ind w:firstLine="0"/>
              <w:jc w:val="both"/>
              <w:rPr>
                <w:sz w:val="24"/>
                <w:szCs w:val="28"/>
              </w:rPr>
            </w:pPr>
            <w:r w:rsidRPr="00857DB4">
              <w:rPr>
                <w:sz w:val="24"/>
                <w:szCs w:val="28"/>
              </w:rPr>
              <w:t xml:space="preserve">Том 1. Материалы по обоснованию МО </w:t>
            </w:r>
            <w:proofErr w:type="spellStart"/>
            <w:r>
              <w:rPr>
                <w:sz w:val="24"/>
                <w:szCs w:val="28"/>
              </w:rPr>
              <w:t>Кебезенское</w:t>
            </w:r>
            <w:proofErr w:type="spellEnd"/>
            <w:r w:rsidRPr="00857DB4">
              <w:rPr>
                <w:sz w:val="24"/>
                <w:szCs w:val="28"/>
              </w:rPr>
              <w:t xml:space="preserve"> сельское поселение Турочакского района Республики Алтай (пояснительная записка).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Pr="00273161" w:rsidRDefault="007F366D" w:rsidP="00D356EE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  <w:r w:rsidR="00D356EE">
              <w:rPr>
                <w:sz w:val="24"/>
                <w:szCs w:val="28"/>
              </w:rPr>
              <w:t>8</w:t>
            </w:r>
            <w:r w:rsidRPr="00273161">
              <w:rPr>
                <w:sz w:val="24"/>
                <w:szCs w:val="28"/>
              </w:rPr>
              <w:t xml:space="preserve"> страниц</w:t>
            </w:r>
          </w:p>
        </w:tc>
      </w:tr>
      <w:tr w:rsidR="007F366D" w:rsidRPr="00273161" w:rsidTr="008C1790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Pr="00273161" w:rsidRDefault="007F366D" w:rsidP="008C1790">
            <w:pPr>
              <w:numPr>
                <w:ilvl w:val="0"/>
                <w:numId w:val="1"/>
              </w:numPr>
              <w:tabs>
                <w:tab w:val="left" w:pos="337"/>
              </w:tabs>
              <w:spacing w:line="240" w:lineRule="auto"/>
              <w:ind w:left="0" w:firstLine="0"/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Pr="00E059BC" w:rsidRDefault="007F366D" w:rsidP="007F366D">
            <w:pPr>
              <w:spacing w:line="240" w:lineRule="auto"/>
              <w:ind w:firstLine="0"/>
              <w:jc w:val="both"/>
              <w:rPr>
                <w:sz w:val="24"/>
                <w:szCs w:val="28"/>
              </w:rPr>
            </w:pPr>
            <w:r w:rsidRPr="00857DB4">
              <w:rPr>
                <w:sz w:val="24"/>
                <w:szCs w:val="28"/>
              </w:rPr>
              <w:t xml:space="preserve">Том 2. Материалы по обоснованию МО </w:t>
            </w:r>
            <w:proofErr w:type="spellStart"/>
            <w:r>
              <w:rPr>
                <w:sz w:val="24"/>
                <w:szCs w:val="28"/>
              </w:rPr>
              <w:t>Кебезенское</w:t>
            </w:r>
            <w:proofErr w:type="spellEnd"/>
            <w:r w:rsidRPr="00857DB4">
              <w:rPr>
                <w:sz w:val="24"/>
                <w:szCs w:val="28"/>
              </w:rPr>
              <w:t xml:space="preserve"> сельское поселение Турочакского района Республики Алтай (Перечень земельных участков, включаемых в состав границ населенных пунктов </w:t>
            </w:r>
            <w:r>
              <w:rPr>
                <w:sz w:val="24"/>
                <w:szCs w:val="28"/>
              </w:rPr>
              <w:t>Кебезенского</w:t>
            </w:r>
            <w:r w:rsidRPr="00857DB4">
              <w:rPr>
                <w:sz w:val="24"/>
                <w:szCs w:val="28"/>
              </w:rPr>
              <w:t xml:space="preserve"> сельского поселения, исключаемых из них участков с изменением категории использования)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Default="007F366D" w:rsidP="00E0548F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1 </w:t>
            </w:r>
            <w:r w:rsidR="0058029D">
              <w:rPr>
                <w:sz w:val="24"/>
                <w:szCs w:val="28"/>
              </w:rPr>
              <w:t>67</w:t>
            </w:r>
            <w:r w:rsidR="00E0548F">
              <w:rPr>
                <w:sz w:val="24"/>
                <w:szCs w:val="28"/>
              </w:rPr>
              <w:t>5</w:t>
            </w:r>
            <w:bookmarkStart w:id="0" w:name="_GoBack"/>
            <w:bookmarkEnd w:id="0"/>
            <w:r w:rsidR="00D356EE">
              <w:rPr>
                <w:sz w:val="24"/>
                <w:szCs w:val="28"/>
              </w:rPr>
              <w:t xml:space="preserve"> страниц</w:t>
            </w:r>
          </w:p>
        </w:tc>
      </w:tr>
      <w:tr w:rsidR="007F366D" w:rsidRPr="00273161" w:rsidTr="008C1790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Pr="00273161" w:rsidRDefault="007F366D" w:rsidP="008C1790">
            <w:pPr>
              <w:numPr>
                <w:ilvl w:val="0"/>
                <w:numId w:val="1"/>
              </w:numPr>
              <w:tabs>
                <w:tab w:val="left" w:pos="337"/>
              </w:tabs>
              <w:spacing w:line="240" w:lineRule="auto"/>
              <w:ind w:left="0" w:firstLine="0"/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Pr="00273161" w:rsidRDefault="007F366D" w:rsidP="007F366D">
            <w:pPr>
              <w:spacing w:line="240" w:lineRule="auto"/>
              <w:ind w:firstLine="0"/>
              <w:jc w:val="both"/>
              <w:rPr>
                <w:sz w:val="24"/>
                <w:szCs w:val="28"/>
              </w:rPr>
            </w:pPr>
            <w:r w:rsidRPr="00273161">
              <w:rPr>
                <w:sz w:val="24"/>
                <w:szCs w:val="28"/>
              </w:rPr>
              <w:t xml:space="preserve">Карта </w:t>
            </w:r>
            <w:r>
              <w:rPr>
                <w:sz w:val="24"/>
                <w:szCs w:val="28"/>
              </w:rPr>
              <w:t>существующих и планируемых объектов на</w:t>
            </w:r>
            <w:r w:rsidRPr="00273161">
              <w:rPr>
                <w:sz w:val="24"/>
                <w:szCs w:val="28"/>
              </w:rPr>
              <w:t xml:space="preserve"> территории</w:t>
            </w:r>
            <w:r>
              <w:rPr>
                <w:sz w:val="24"/>
                <w:szCs w:val="28"/>
              </w:rPr>
              <w:t xml:space="preserve"> поселения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Pr="00273161" w:rsidRDefault="007F366D" w:rsidP="008C179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73161">
              <w:rPr>
                <w:sz w:val="24"/>
                <w:szCs w:val="28"/>
              </w:rPr>
              <w:t>Масштаб 1:50</w:t>
            </w:r>
            <w:r>
              <w:rPr>
                <w:sz w:val="24"/>
                <w:szCs w:val="28"/>
              </w:rPr>
              <w:t xml:space="preserve"> </w:t>
            </w:r>
            <w:r w:rsidRPr="00273161">
              <w:rPr>
                <w:sz w:val="24"/>
                <w:szCs w:val="28"/>
              </w:rPr>
              <w:t>000</w:t>
            </w:r>
          </w:p>
        </w:tc>
      </w:tr>
      <w:tr w:rsidR="007F366D" w:rsidRPr="00273161" w:rsidTr="008C1790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Pr="00273161" w:rsidRDefault="007F366D" w:rsidP="008C1790">
            <w:pPr>
              <w:numPr>
                <w:ilvl w:val="0"/>
                <w:numId w:val="1"/>
              </w:numPr>
              <w:tabs>
                <w:tab w:val="left" w:pos="337"/>
              </w:tabs>
              <w:spacing w:line="240" w:lineRule="auto"/>
              <w:ind w:left="0" w:firstLine="0"/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Pr="00273161" w:rsidRDefault="007F366D" w:rsidP="007F366D">
            <w:pPr>
              <w:spacing w:line="24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Фрагмент к</w:t>
            </w:r>
            <w:r w:rsidRPr="00273161">
              <w:rPr>
                <w:sz w:val="24"/>
                <w:szCs w:val="28"/>
              </w:rPr>
              <w:t>арт</w:t>
            </w:r>
            <w:r>
              <w:rPr>
                <w:sz w:val="24"/>
                <w:szCs w:val="28"/>
              </w:rPr>
              <w:t>ы</w:t>
            </w:r>
            <w:r w:rsidRPr="00273161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существующих и планируемых объектов на</w:t>
            </w:r>
            <w:r w:rsidRPr="00273161">
              <w:rPr>
                <w:sz w:val="24"/>
                <w:szCs w:val="28"/>
              </w:rPr>
              <w:t xml:space="preserve"> территории</w:t>
            </w:r>
            <w:r>
              <w:rPr>
                <w:sz w:val="24"/>
                <w:szCs w:val="28"/>
              </w:rPr>
              <w:t xml:space="preserve"> поселения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Pr="00273161" w:rsidRDefault="007F366D" w:rsidP="008C179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57DB4">
              <w:rPr>
                <w:sz w:val="24"/>
                <w:szCs w:val="28"/>
              </w:rPr>
              <w:t>Масштаб 1:5</w:t>
            </w:r>
            <w:r>
              <w:rPr>
                <w:sz w:val="24"/>
                <w:szCs w:val="28"/>
              </w:rPr>
              <w:t xml:space="preserve"> </w:t>
            </w:r>
            <w:r w:rsidRPr="00857DB4">
              <w:rPr>
                <w:sz w:val="24"/>
                <w:szCs w:val="28"/>
              </w:rPr>
              <w:t>000</w:t>
            </w:r>
          </w:p>
        </w:tc>
      </w:tr>
      <w:tr w:rsidR="007F366D" w:rsidRPr="00273161" w:rsidTr="008C1790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Pr="00273161" w:rsidRDefault="007F366D" w:rsidP="008C1790">
            <w:pPr>
              <w:numPr>
                <w:ilvl w:val="0"/>
                <w:numId w:val="1"/>
              </w:numPr>
              <w:tabs>
                <w:tab w:val="left" w:pos="337"/>
              </w:tabs>
              <w:spacing w:line="240" w:lineRule="auto"/>
              <w:ind w:left="0" w:firstLine="0"/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Pr="00273161" w:rsidRDefault="007F366D" w:rsidP="007F366D">
            <w:pPr>
              <w:spacing w:line="240" w:lineRule="auto"/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Карта зон с особыми условиями использования территории. </w:t>
            </w:r>
            <w:r w:rsidRPr="00273161">
              <w:rPr>
                <w:sz w:val="24"/>
                <w:szCs w:val="28"/>
              </w:rPr>
              <w:t>Карта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66D" w:rsidRPr="00273161" w:rsidRDefault="007F366D" w:rsidP="008C1790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73161">
              <w:rPr>
                <w:sz w:val="24"/>
                <w:szCs w:val="28"/>
              </w:rPr>
              <w:t>Масштаб 1:50</w:t>
            </w:r>
            <w:r>
              <w:rPr>
                <w:sz w:val="24"/>
                <w:szCs w:val="28"/>
              </w:rPr>
              <w:t xml:space="preserve"> </w:t>
            </w:r>
            <w:r w:rsidRPr="00273161">
              <w:rPr>
                <w:sz w:val="24"/>
                <w:szCs w:val="28"/>
              </w:rPr>
              <w:t>000</w:t>
            </w:r>
          </w:p>
        </w:tc>
      </w:tr>
    </w:tbl>
    <w:p w:rsidR="00936F64" w:rsidRDefault="00936F64" w:rsidP="00580DAD">
      <w:pPr>
        <w:jc w:val="center"/>
      </w:pPr>
    </w:p>
    <w:p w:rsidR="00E75856" w:rsidRDefault="00E75856" w:rsidP="00580DAD">
      <w:pPr>
        <w:jc w:val="center"/>
        <w:sectPr w:rsidR="00E75856" w:rsidSect="00F442CA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5B04AA" w:rsidRDefault="002067F8" w:rsidP="00580DAD">
      <w:pPr>
        <w:jc w:val="center"/>
        <w:rPr>
          <w:b/>
          <w:szCs w:val="28"/>
        </w:rPr>
      </w:pPr>
      <w:r w:rsidRPr="002067F8">
        <w:rPr>
          <w:b/>
          <w:szCs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2"/>
        </w:rPr>
        <w:id w:val="-12243691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D3B67" w:rsidRPr="004D3B67" w:rsidRDefault="004D3B67" w:rsidP="004D3B67">
          <w:pPr>
            <w:pStyle w:val="a9"/>
            <w:jc w:val="both"/>
            <w:rPr>
              <w:sz w:val="2"/>
              <w:szCs w:val="2"/>
            </w:rPr>
          </w:pPr>
        </w:p>
        <w:p w:rsidR="004D3B67" w:rsidRDefault="004D3B67" w:rsidP="004D3B67">
          <w:pPr>
            <w:pStyle w:val="12"/>
            <w:tabs>
              <w:tab w:val="right" w:leader="dot" w:pos="9345"/>
            </w:tabs>
            <w:jc w:val="both"/>
            <w:rPr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03243258" w:history="1">
            <w:r w:rsidRPr="00622E28">
              <w:rPr>
                <w:rStyle w:val="aa"/>
                <w:b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_Toc103243258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3B67" w:rsidRDefault="00FA4818" w:rsidP="004D3B67">
          <w:pPr>
            <w:pStyle w:val="12"/>
            <w:tabs>
              <w:tab w:val="left" w:pos="440"/>
              <w:tab w:val="right" w:leader="dot" w:pos="9345"/>
            </w:tabs>
            <w:jc w:val="both"/>
            <w:rPr>
              <w:noProof/>
            </w:rPr>
          </w:pPr>
          <w:hyperlink w:anchor="_Toc103243259" w:history="1">
            <w:r w:rsidR="004D3B67" w:rsidRPr="00622E28">
              <w:rPr>
                <w:rStyle w:val="aa"/>
                <w:b/>
                <w:bCs/>
                <w:noProof/>
                <w:lang w:eastAsia="zh-CN"/>
              </w:rPr>
              <w:t>1.</w:t>
            </w:r>
            <w:r w:rsidR="004D3B67">
              <w:rPr>
                <w:noProof/>
              </w:rPr>
              <w:t xml:space="preserve"> </w:t>
            </w:r>
            <w:r w:rsidR="004D3B67" w:rsidRPr="00622E28">
              <w:rPr>
                <w:rStyle w:val="aa"/>
                <w:b/>
                <w:bCs/>
                <w:noProof/>
                <w:lang w:eastAsia="zh-CN"/>
              </w:rPr>
      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</w:r>
            <w:r w:rsidR="004D3B67">
              <w:rPr>
                <w:noProof/>
                <w:webHidden/>
              </w:rPr>
              <w:tab/>
            </w:r>
            <w:r w:rsidR="004D3B67">
              <w:rPr>
                <w:noProof/>
                <w:webHidden/>
              </w:rPr>
              <w:fldChar w:fldCharType="begin"/>
            </w:r>
            <w:r w:rsidR="004D3B67">
              <w:rPr>
                <w:noProof/>
                <w:webHidden/>
              </w:rPr>
              <w:instrText xml:space="preserve"> PAGEREF _Toc103243259 \h </w:instrText>
            </w:r>
            <w:r w:rsidR="004D3B67">
              <w:rPr>
                <w:noProof/>
                <w:webHidden/>
              </w:rPr>
            </w:r>
            <w:r w:rsidR="004D3B67">
              <w:rPr>
                <w:noProof/>
                <w:webHidden/>
              </w:rPr>
              <w:fldChar w:fldCharType="separate"/>
            </w:r>
            <w:r w:rsidR="004D3B67">
              <w:rPr>
                <w:noProof/>
                <w:webHidden/>
              </w:rPr>
              <w:t>7</w:t>
            </w:r>
            <w:r w:rsidR="004D3B67">
              <w:rPr>
                <w:noProof/>
                <w:webHidden/>
              </w:rPr>
              <w:fldChar w:fldCharType="end"/>
            </w:r>
          </w:hyperlink>
        </w:p>
        <w:p w:rsidR="004D3B67" w:rsidRDefault="00FA4818" w:rsidP="004D3B67">
          <w:pPr>
            <w:pStyle w:val="12"/>
            <w:tabs>
              <w:tab w:val="left" w:pos="440"/>
              <w:tab w:val="right" w:leader="dot" w:pos="9345"/>
            </w:tabs>
            <w:jc w:val="both"/>
            <w:rPr>
              <w:noProof/>
            </w:rPr>
          </w:pPr>
          <w:hyperlink w:anchor="_Toc103243260" w:history="1">
            <w:r w:rsidR="004D3B67" w:rsidRPr="00622E28">
              <w:rPr>
                <w:rStyle w:val="aa"/>
                <w:b/>
                <w:bCs/>
                <w:noProof/>
                <w:lang w:eastAsia="zh-CN"/>
              </w:rPr>
              <w:t>2.</w:t>
            </w:r>
            <w:r w:rsidR="004D3B67">
              <w:rPr>
                <w:noProof/>
              </w:rPr>
              <w:t xml:space="preserve"> </w:t>
            </w:r>
            <w:r w:rsidR="004D3B67" w:rsidRPr="00622E28">
              <w:rPr>
                <w:rStyle w:val="aa"/>
                <w:b/>
                <w:bCs/>
                <w:noProof/>
                <w:lang w:eastAsia="zh-CN"/>
              </w:rPr>
              <w:t xml:space="preserve">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4D3B67">
              <w:rPr>
                <w:noProof/>
                <w:webHidden/>
              </w:rPr>
              <w:tab/>
            </w:r>
            <w:r w:rsidR="004D3B67">
              <w:rPr>
                <w:noProof/>
                <w:webHidden/>
              </w:rPr>
              <w:fldChar w:fldCharType="begin"/>
            </w:r>
            <w:r w:rsidR="004D3B67">
              <w:rPr>
                <w:noProof/>
                <w:webHidden/>
              </w:rPr>
              <w:instrText xml:space="preserve"> PAGEREF _Toc103243260 \h </w:instrText>
            </w:r>
            <w:r w:rsidR="004D3B67">
              <w:rPr>
                <w:noProof/>
                <w:webHidden/>
              </w:rPr>
            </w:r>
            <w:r w:rsidR="004D3B67">
              <w:rPr>
                <w:noProof/>
                <w:webHidden/>
              </w:rPr>
              <w:fldChar w:fldCharType="separate"/>
            </w:r>
            <w:r w:rsidR="004D3B67">
              <w:rPr>
                <w:noProof/>
                <w:webHidden/>
              </w:rPr>
              <w:t>8</w:t>
            </w:r>
            <w:r w:rsidR="004D3B67">
              <w:rPr>
                <w:noProof/>
                <w:webHidden/>
              </w:rPr>
              <w:fldChar w:fldCharType="end"/>
            </w:r>
          </w:hyperlink>
        </w:p>
        <w:p w:rsidR="004D3B67" w:rsidRDefault="004D3B67" w:rsidP="004D3B67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2067F8" w:rsidRDefault="002067F8" w:rsidP="002067F8">
      <w:pPr>
        <w:jc w:val="both"/>
        <w:rPr>
          <w:szCs w:val="28"/>
        </w:rPr>
        <w:sectPr w:rsidR="002067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67F8" w:rsidRDefault="002067F8" w:rsidP="002067F8">
      <w:pPr>
        <w:jc w:val="center"/>
        <w:outlineLvl w:val="0"/>
        <w:rPr>
          <w:b/>
          <w:szCs w:val="28"/>
        </w:rPr>
      </w:pPr>
      <w:bookmarkStart w:id="1" w:name="_Toc103243258"/>
      <w:r w:rsidRPr="002067F8">
        <w:rPr>
          <w:b/>
          <w:szCs w:val="28"/>
        </w:rPr>
        <w:lastRenderedPageBreak/>
        <w:t>ВВЕДЕНИЕ</w:t>
      </w:r>
      <w:bookmarkEnd w:id="1"/>
    </w:p>
    <w:p w:rsidR="002067F8" w:rsidRDefault="002067F8" w:rsidP="002067F8"/>
    <w:p w:rsidR="00827B87" w:rsidRDefault="00827B87" w:rsidP="00827B87">
      <w:pPr>
        <w:jc w:val="both"/>
      </w:pPr>
      <w:r>
        <w:t xml:space="preserve">Генеральный план муниципального образования </w:t>
      </w:r>
      <w:proofErr w:type="spellStart"/>
      <w:r>
        <w:t>Кебезенское</w:t>
      </w:r>
      <w:proofErr w:type="spellEnd"/>
      <w:r>
        <w:t xml:space="preserve"> сельское поселение Турочакского района Республики Алтай был разработан ООО «</w:t>
      </w:r>
      <w:proofErr w:type="spellStart"/>
      <w:r>
        <w:t>Алтайгипрозем</w:t>
      </w:r>
      <w:proofErr w:type="spellEnd"/>
      <w:r>
        <w:t>» и утвержден Решением Сельского совета депутатов Кебезенского сельского поселения №12/1 от 31.10.2017 г.</w:t>
      </w:r>
    </w:p>
    <w:p w:rsidR="00827B87" w:rsidRDefault="00827B87" w:rsidP="00827B87">
      <w:pPr>
        <w:jc w:val="both"/>
      </w:pPr>
      <w:r>
        <w:t xml:space="preserve">Проект внесения изменений в генеральный план муниципального образования </w:t>
      </w:r>
      <w:proofErr w:type="spellStart"/>
      <w:r>
        <w:t>Кебезенское</w:t>
      </w:r>
      <w:proofErr w:type="spellEnd"/>
      <w:r>
        <w:t xml:space="preserve"> сельское поселение Турочакского района Республики Алтай разработан ООО «Компания Земпроект» в 2021-2022 гг. на основании Технического задания к муниципальному контракту №359 от 09.12.2021 г. на оказание услуг по проведению мероприятий по внесению изменений в документы территориального планирования и градостроительного зонирования муниципальных образований в Республике Алтай в рамках реализации проекта «Создание Информационной системы обеспечения градостроительной деятельности» (Внесению изменений в Генеральный план муниципального образования </w:t>
      </w:r>
      <w:proofErr w:type="spellStart"/>
      <w:r>
        <w:t>Кебезенское</w:t>
      </w:r>
      <w:proofErr w:type="spellEnd"/>
      <w:r>
        <w:t xml:space="preserve"> сельское поселение Турочакского района Республики Алтай). Изменения внесены в текстовую и графическую часть утвержденного генерального плана.</w:t>
      </w:r>
    </w:p>
    <w:p w:rsidR="00827B87" w:rsidRPr="00B165E7" w:rsidRDefault="00827B87" w:rsidP="00827B87">
      <w:pPr>
        <w:tabs>
          <w:tab w:val="left" w:pos="0"/>
        </w:tabs>
        <w:jc w:val="both"/>
        <w:rPr>
          <w:szCs w:val="28"/>
        </w:rPr>
      </w:pPr>
      <w:r w:rsidRPr="00B165E7">
        <w:rPr>
          <w:szCs w:val="28"/>
        </w:rPr>
        <w:t xml:space="preserve">В материалах по обоснованию Проекта приведены сведения о современном использовании территории </w:t>
      </w:r>
      <w:r>
        <w:rPr>
          <w:szCs w:val="28"/>
        </w:rPr>
        <w:t>Кебезенского сельского поселения</w:t>
      </w:r>
      <w:r w:rsidRPr="00B165E7">
        <w:rPr>
          <w:szCs w:val="28"/>
        </w:rPr>
        <w:t xml:space="preserve"> в целом, в целях проведения комплексного анализа территории </w:t>
      </w:r>
      <w:r>
        <w:rPr>
          <w:szCs w:val="28"/>
        </w:rPr>
        <w:t>поселения</w:t>
      </w:r>
      <w:r w:rsidRPr="00B165E7">
        <w:rPr>
          <w:szCs w:val="28"/>
        </w:rPr>
        <w:t xml:space="preserve">, прогноза </w:t>
      </w:r>
      <w:r>
        <w:rPr>
          <w:szCs w:val="28"/>
        </w:rPr>
        <w:t xml:space="preserve">его </w:t>
      </w:r>
      <w:r w:rsidRPr="00B165E7">
        <w:rPr>
          <w:szCs w:val="28"/>
        </w:rPr>
        <w:t xml:space="preserve">социально-экономического развития, который лег </w:t>
      </w:r>
      <w:r>
        <w:rPr>
          <w:szCs w:val="28"/>
        </w:rPr>
        <w:t>в основу развития населенных пунктов</w:t>
      </w:r>
      <w:r w:rsidRPr="00B165E7">
        <w:rPr>
          <w:szCs w:val="28"/>
        </w:rPr>
        <w:t xml:space="preserve"> </w:t>
      </w:r>
      <w:r>
        <w:rPr>
          <w:szCs w:val="28"/>
        </w:rPr>
        <w:t xml:space="preserve">сельского поселения применительно к которым </w:t>
      </w:r>
      <w:r w:rsidRPr="00B165E7">
        <w:rPr>
          <w:szCs w:val="28"/>
        </w:rPr>
        <w:t>разработан Проект, расчета нормативной обеспеченности объектами социальной инфраструктуры.</w:t>
      </w:r>
    </w:p>
    <w:p w:rsidR="00827B87" w:rsidRPr="00B165E7" w:rsidRDefault="00827B87" w:rsidP="00827B87">
      <w:pPr>
        <w:tabs>
          <w:tab w:val="left" w:pos="0"/>
        </w:tabs>
        <w:jc w:val="both"/>
        <w:rPr>
          <w:szCs w:val="28"/>
        </w:rPr>
      </w:pPr>
      <w:r w:rsidRPr="00B165E7">
        <w:rPr>
          <w:szCs w:val="28"/>
        </w:rPr>
        <w:t xml:space="preserve">Согласно ст. 23 </w:t>
      </w:r>
      <w:r w:rsidRPr="00B165E7">
        <w:rPr>
          <w:iCs/>
          <w:kern w:val="1"/>
          <w:szCs w:val="28"/>
          <w:shd w:val="clear" w:color="auto" w:fill="FFFFFF"/>
        </w:rPr>
        <w:t>Градостроительного кодекса</w:t>
      </w:r>
      <w:r w:rsidRPr="00B165E7">
        <w:rPr>
          <w:szCs w:val="28"/>
        </w:rPr>
        <w:t xml:space="preserve"> Российской Федерации,  генеральный план МО </w:t>
      </w:r>
      <w:proofErr w:type="spellStart"/>
      <w:r>
        <w:rPr>
          <w:szCs w:val="28"/>
        </w:rPr>
        <w:t>Кебезенское</w:t>
      </w:r>
      <w:proofErr w:type="spellEnd"/>
      <w:r>
        <w:rPr>
          <w:szCs w:val="28"/>
        </w:rPr>
        <w:t xml:space="preserve"> сельское поселение</w:t>
      </w:r>
      <w:r w:rsidRPr="00B165E7">
        <w:rPr>
          <w:szCs w:val="28"/>
        </w:rPr>
        <w:t xml:space="preserve"> </w:t>
      </w:r>
      <w:r w:rsidRPr="00B165E7">
        <w:rPr>
          <w:spacing w:val="-6"/>
          <w:szCs w:val="28"/>
        </w:rPr>
        <w:t xml:space="preserve">является комплексным градостроительным документом, охватывающим все подсистемы жизнедеятельности </w:t>
      </w:r>
      <w:r>
        <w:rPr>
          <w:spacing w:val="-6"/>
          <w:szCs w:val="28"/>
        </w:rPr>
        <w:t>поселения</w:t>
      </w:r>
      <w:r w:rsidRPr="00B165E7">
        <w:rPr>
          <w:spacing w:val="-6"/>
          <w:szCs w:val="28"/>
        </w:rPr>
        <w:t>: природно-ресурсную, производственную, сельскохозяйственную, социальную, инженерно-транспортную, рекреационно-туристическую подсистему, экологическую ситуацию, охрану окружающей природной среды, охрану памятников истории и культуры, пространственно-планировочную структуру и функциональное зонирование территории.</w:t>
      </w:r>
    </w:p>
    <w:p w:rsidR="00827B87" w:rsidRPr="00C7459B" w:rsidRDefault="00827B87" w:rsidP="00827B87">
      <w:pPr>
        <w:tabs>
          <w:tab w:val="left" w:pos="0"/>
        </w:tabs>
        <w:jc w:val="both"/>
        <w:rPr>
          <w:szCs w:val="28"/>
        </w:rPr>
      </w:pPr>
      <w:r w:rsidRPr="00C7459B">
        <w:rPr>
          <w:szCs w:val="28"/>
        </w:rPr>
        <w:t xml:space="preserve">Данную работу следует рассматривать как составную часть информационной базы для выработки и принятия как стратегических, так и оперативных управленческих решений, направленных на улучшение условий жизнедеятельности населения МО </w:t>
      </w:r>
      <w:proofErr w:type="spellStart"/>
      <w:r>
        <w:rPr>
          <w:szCs w:val="28"/>
        </w:rPr>
        <w:t>Кебезенское</w:t>
      </w:r>
      <w:proofErr w:type="spellEnd"/>
      <w:r>
        <w:rPr>
          <w:szCs w:val="28"/>
        </w:rPr>
        <w:t xml:space="preserve"> сельское поселение</w:t>
      </w:r>
      <w:r w:rsidRPr="00B165E7">
        <w:rPr>
          <w:szCs w:val="28"/>
        </w:rPr>
        <w:t xml:space="preserve"> </w:t>
      </w:r>
      <w:r w:rsidRPr="00C7459B">
        <w:rPr>
          <w:szCs w:val="28"/>
        </w:rPr>
        <w:t>градостроительными средствами.</w:t>
      </w:r>
    </w:p>
    <w:p w:rsidR="00827B87" w:rsidRDefault="00827B87" w:rsidP="00827B87">
      <w:pPr>
        <w:jc w:val="both"/>
        <w:rPr>
          <w:szCs w:val="28"/>
        </w:rPr>
      </w:pPr>
      <w:r w:rsidRPr="00C7459B">
        <w:rPr>
          <w:szCs w:val="28"/>
        </w:rPr>
        <w:lastRenderedPageBreak/>
        <w:t xml:space="preserve">Проект </w:t>
      </w:r>
      <w:r>
        <w:rPr>
          <w:szCs w:val="28"/>
        </w:rPr>
        <w:t>внесения изменений в генеральный</w:t>
      </w:r>
      <w:r w:rsidRPr="00C7459B">
        <w:rPr>
          <w:szCs w:val="28"/>
        </w:rPr>
        <w:t xml:space="preserve"> план МО </w:t>
      </w:r>
      <w:proofErr w:type="spellStart"/>
      <w:r>
        <w:rPr>
          <w:szCs w:val="28"/>
        </w:rPr>
        <w:t>Кебезенское</w:t>
      </w:r>
      <w:proofErr w:type="spellEnd"/>
      <w:r>
        <w:rPr>
          <w:szCs w:val="28"/>
        </w:rPr>
        <w:t xml:space="preserve"> сельское поселение</w:t>
      </w:r>
      <w:r w:rsidRPr="00B165E7">
        <w:rPr>
          <w:szCs w:val="28"/>
        </w:rPr>
        <w:t xml:space="preserve"> </w:t>
      </w:r>
      <w:r w:rsidRPr="00C7459B">
        <w:rPr>
          <w:szCs w:val="28"/>
        </w:rPr>
        <w:t>выполнен в соответствии с действующими нормативно-правовыми документами:</w:t>
      </w:r>
    </w:p>
    <w:p w:rsidR="00827B87" w:rsidRPr="00C7459B" w:rsidRDefault="00827B87" w:rsidP="00827B87">
      <w:pPr>
        <w:widowControl w:val="0"/>
        <w:autoSpaceDE w:val="0"/>
        <w:autoSpaceDN w:val="0"/>
        <w:jc w:val="both"/>
        <w:rPr>
          <w:lang w:eastAsia="en-US"/>
        </w:rPr>
      </w:pPr>
      <w:r w:rsidRPr="00C7459B">
        <w:rPr>
          <w:lang w:eastAsia="en-US"/>
        </w:rPr>
        <w:t>– Градостроительным кодексом РФ;</w:t>
      </w:r>
    </w:p>
    <w:p w:rsidR="00827B87" w:rsidRPr="00C7459B" w:rsidRDefault="00827B87" w:rsidP="00827B87">
      <w:pPr>
        <w:widowControl w:val="0"/>
        <w:autoSpaceDE w:val="0"/>
        <w:autoSpaceDN w:val="0"/>
        <w:jc w:val="both"/>
        <w:rPr>
          <w:lang w:eastAsia="en-US"/>
        </w:rPr>
      </w:pPr>
      <w:r w:rsidRPr="00C7459B">
        <w:rPr>
          <w:lang w:eastAsia="en-US"/>
        </w:rPr>
        <w:t>– Земельным Кодексом РФ;</w:t>
      </w:r>
    </w:p>
    <w:p w:rsidR="00827B87" w:rsidRPr="00C7459B" w:rsidRDefault="00827B87" w:rsidP="00827B87">
      <w:pPr>
        <w:widowControl w:val="0"/>
        <w:autoSpaceDE w:val="0"/>
        <w:autoSpaceDN w:val="0"/>
        <w:jc w:val="both"/>
        <w:rPr>
          <w:lang w:eastAsia="en-US"/>
        </w:rPr>
      </w:pPr>
      <w:r w:rsidRPr="00C7459B">
        <w:rPr>
          <w:lang w:eastAsia="en-US"/>
        </w:rPr>
        <w:t>– Лесным кодексом РФ;</w:t>
      </w:r>
    </w:p>
    <w:p w:rsidR="00827B87" w:rsidRPr="00C7459B" w:rsidRDefault="00827B87" w:rsidP="00827B87">
      <w:pPr>
        <w:widowControl w:val="0"/>
        <w:autoSpaceDE w:val="0"/>
        <w:autoSpaceDN w:val="0"/>
        <w:jc w:val="both"/>
        <w:rPr>
          <w:lang w:eastAsia="en-US"/>
        </w:rPr>
      </w:pPr>
      <w:r w:rsidRPr="00C7459B">
        <w:rPr>
          <w:lang w:eastAsia="en-US"/>
        </w:rPr>
        <w:t>– Водным кодексом РФ;</w:t>
      </w:r>
    </w:p>
    <w:p w:rsidR="00827B87" w:rsidRPr="00C7459B" w:rsidRDefault="00827B87" w:rsidP="00827B87">
      <w:pPr>
        <w:widowControl w:val="0"/>
        <w:autoSpaceDE w:val="0"/>
        <w:autoSpaceDN w:val="0"/>
        <w:jc w:val="both"/>
        <w:rPr>
          <w:lang w:eastAsia="en-US"/>
        </w:rPr>
      </w:pPr>
      <w:r w:rsidRPr="00C7459B">
        <w:rPr>
          <w:lang w:eastAsia="en-US"/>
        </w:rPr>
        <w:t>– Федеральным законом Российской Федерации «Об общих принципах организации местного самоуправления в Российской Федерации» от 06.10.2003 г. № 131-ФЗ (с изменениями);</w:t>
      </w:r>
    </w:p>
    <w:p w:rsidR="00827B87" w:rsidRPr="00C7459B" w:rsidRDefault="00827B87" w:rsidP="00827B87">
      <w:pPr>
        <w:widowControl w:val="0"/>
        <w:autoSpaceDE w:val="0"/>
        <w:autoSpaceDN w:val="0"/>
        <w:jc w:val="both"/>
        <w:rPr>
          <w:lang w:eastAsia="en-US"/>
        </w:rPr>
      </w:pPr>
      <w:r w:rsidRPr="00C7459B">
        <w:rPr>
          <w:lang w:eastAsia="en-US"/>
        </w:rPr>
        <w:t>– Федеральным законом Российской Федерации «Об объектах культурного наследия (памятниках истории и культуры) народов Российской Федерации» от 25.06.2002 г. №73-ФЗ;</w:t>
      </w:r>
    </w:p>
    <w:p w:rsidR="00827B87" w:rsidRPr="00C7459B" w:rsidRDefault="00827B87" w:rsidP="00827B87">
      <w:pPr>
        <w:widowControl w:val="0"/>
        <w:autoSpaceDE w:val="0"/>
        <w:autoSpaceDN w:val="0"/>
        <w:jc w:val="both"/>
        <w:rPr>
          <w:szCs w:val="28"/>
          <w:lang w:eastAsia="en-US"/>
        </w:rPr>
      </w:pPr>
      <w:r w:rsidRPr="00C7459B">
        <w:rPr>
          <w:szCs w:val="28"/>
          <w:lang w:eastAsia="en-US"/>
        </w:rPr>
        <w:t>– Методическими рекомендациями по разработке проектов генеральных планов поселений и городских округов, утвержденными Приказом Министерства регионального развития Российской Федерации от 26 мая 2011 г. № 244;</w:t>
      </w:r>
    </w:p>
    <w:p w:rsidR="00827B87" w:rsidRPr="00C7459B" w:rsidRDefault="00827B87" w:rsidP="00827B87">
      <w:pPr>
        <w:widowControl w:val="0"/>
        <w:autoSpaceDE w:val="0"/>
        <w:autoSpaceDN w:val="0"/>
        <w:jc w:val="both"/>
        <w:rPr>
          <w:szCs w:val="28"/>
          <w:lang w:eastAsia="en-US"/>
        </w:rPr>
      </w:pPr>
      <w:r w:rsidRPr="00C7459B">
        <w:rPr>
          <w:szCs w:val="28"/>
          <w:lang w:eastAsia="en-US"/>
        </w:rPr>
        <w:t>– Приказом Минэкономразвития России от 09.01.2018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</w:t>
      </w:r>
    </w:p>
    <w:p w:rsidR="00827B87" w:rsidRPr="00C7459B" w:rsidRDefault="00827B87" w:rsidP="00827B87">
      <w:pPr>
        <w:widowControl w:val="0"/>
        <w:autoSpaceDE w:val="0"/>
        <w:autoSpaceDN w:val="0"/>
        <w:jc w:val="both"/>
        <w:rPr>
          <w:szCs w:val="28"/>
          <w:lang w:eastAsia="en-US"/>
        </w:rPr>
      </w:pPr>
      <w:r w:rsidRPr="00C7459B">
        <w:rPr>
          <w:szCs w:val="28"/>
          <w:lang w:eastAsia="en-US"/>
        </w:rPr>
        <w:t>– СП 42.13330.2016. Свод правил. «Градостроительство. Планировка и застройка городских и сельских поселений. Актуализированная редакция СНиП 2.07.01-89*»;</w:t>
      </w:r>
    </w:p>
    <w:p w:rsidR="00827B87" w:rsidRPr="00C7459B" w:rsidRDefault="00827B87" w:rsidP="00827B87">
      <w:pPr>
        <w:widowControl w:val="0"/>
        <w:autoSpaceDE w:val="0"/>
        <w:autoSpaceDN w:val="0"/>
        <w:jc w:val="both"/>
        <w:rPr>
          <w:szCs w:val="28"/>
          <w:lang w:eastAsia="en-US"/>
        </w:rPr>
      </w:pPr>
      <w:r w:rsidRPr="00C7459B">
        <w:rPr>
          <w:szCs w:val="28"/>
          <w:lang w:eastAsia="en-US"/>
        </w:rPr>
        <w:t xml:space="preserve">– </w:t>
      </w:r>
      <w:proofErr w:type="spellStart"/>
      <w:r w:rsidRPr="00C7459B">
        <w:rPr>
          <w:szCs w:val="28"/>
          <w:lang w:eastAsia="en-US"/>
        </w:rPr>
        <w:t>СанПИН</w:t>
      </w:r>
      <w:proofErr w:type="spellEnd"/>
      <w:r w:rsidRPr="00C7459B">
        <w:rPr>
          <w:szCs w:val="28"/>
          <w:lang w:eastAsia="en-US"/>
        </w:rP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827B87" w:rsidRPr="00C7459B" w:rsidRDefault="00827B87" w:rsidP="00827B87">
      <w:pPr>
        <w:widowControl w:val="0"/>
        <w:autoSpaceDE w:val="0"/>
        <w:autoSpaceDN w:val="0"/>
        <w:jc w:val="both"/>
        <w:rPr>
          <w:szCs w:val="28"/>
          <w:lang w:eastAsia="en-US"/>
        </w:rPr>
      </w:pPr>
      <w:r w:rsidRPr="00C7459B">
        <w:rPr>
          <w:szCs w:val="28"/>
          <w:lang w:eastAsia="en-US"/>
        </w:rPr>
        <w:t>– Нормативами градостроительного проектирования Республики Алтай, местными нормативами градостроительного проектирования;</w:t>
      </w:r>
    </w:p>
    <w:p w:rsidR="00D62FED" w:rsidRDefault="00827B87" w:rsidP="00D62FED">
      <w:pPr>
        <w:jc w:val="both"/>
        <w:rPr>
          <w:szCs w:val="28"/>
          <w:lang w:eastAsia="en-US"/>
        </w:rPr>
        <w:sectPr w:rsidR="00D62FED" w:rsidSect="00F442CA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C7459B">
        <w:rPr>
          <w:szCs w:val="28"/>
          <w:lang w:eastAsia="en-US"/>
        </w:rPr>
        <w:t>– другой нормативной, градостроите</w:t>
      </w:r>
      <w:r w:rsidR="00D62FED">
        <w:rPr>
          <w:szCs w:val="28"/>
          <w:lang w:eastAsia="en-US"/>
        </w:rPr>
        <w:t>льной, технической документацией.</w:t>
      </w:r>
    </w:p>
    <w:p w:rsidR="00D62FED" w:rsidRPr="00FF0453" w:rsidRDefault="00D62FED" w:rsidP="00D62FED">
      <w:pPr>
        <w:keepNext/>
        <w:keepLines/>
        <w:pageBreakBefore/>
        <w:numPr>
          <w:ilvl w:val="0"/>
          <w:numId w:val="3"/>
        </w:numPr>
        <w:suppressAutoHyphens/>
        <w:spacing w:after="200" w:line="240" w:lineRule="auto"/>
        <w:ind w:left="0" w:firstLine="709"/>
        <w:jc w:val="both"/>
        <w:outlineLvl w:val="0"/>
        <w:rPr>
          <w:b/>
          <w:bCs/>
          <w:szCs w:val="26"/>
          <w:lang w:eastAsia="zh-CN"/>
        </w:rPr>
      </w:pPr>
      <w:bookmarkStart w:id="2" w:name="_Toc71874237"/>
      <w:bookmarkStart w:id="3" w:name="_Toc77845511"/>
      <w:bookmarkStart w:id="4" w:name="_Toc97802912"/>
      <w:bookmarkStart w:id="5" w:name="_Toc103243259"/>
      <w:r w:rsidRPr="00FF0453">
        <w:rPr>
          <w:b/>
          <w:bCs/>
          <w:szCs w:val="26"/>
          <w:lang w:eastAsia="zh-CN"/>
        </w:rPr>
        <w:lastRenderedPageBreak/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2"/>
      <w:bookmarkEnd w:id="3"/>
      <w:bookmarkEnd w:id="4"/>
      <w:bookmarkEnd w:id="5"/>
    </w:p>
    <w:p w:rsidR="00D62FED" w:rsidRPr="00FF0453" w:rsidRDefault="00D62FED" w:rsidP="00D62FED">
      <w:pPr>
        <w:spacing w:line="240" w:lineRule="auto"/>
        <w:ind w:firstLine="0"/>
        <w:rPr>
          <w:rFonts w:ascii="Calibri" w:hAnsi="Calibri"/>
          <w:sz w:val="22"/>
          <w:lang w:eastAsia="zh-CN"/>
        </w:rPr>
      </w:pPr>
    </w:p>
    <w:tbl>
      <w:tblPr>
        <w:tblW w:w="4966" w:type="pct"/>
        <w:jc w:val="center"/>
        <w:tblLayout w:type="fixed"/>
        <w:tblLook w:val="0000" w:firstRow="0" w:lastRow="0" w:firstColumn="0" w:lastColumn="0" w:noHBand="0" w:noVBand="0"/>
      </w:tblPr>
      <w:tblGrid>
        <w:gridCol w:w="575"/>
        <w:gridCol w:w="1979"/>
        <w:gridCol w:w="1984"/>
        <w:gridCol w:w="1565"/>
        <w:gridCol w:w="1756"/>
        <w:gridCol w:w="2201"/>
        <w:gridCol w:w="1701"/>
        <w:gridCol w:w="1053"/>
        <w:gridCol w:w="1647"/>
      </w:tblGrid>
      <w:tr w:rsidR="00D62FED" w:rsidRPr="00645B18" w:rsidTr="00645B18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  <w:vAlign w:val="center"/>
          </w:tcPr>
          <w:p w:rsidR="00D62FED" w:rsidRPr="00645B18" w:rsidRDefault="00D62FED" w:rsidP="00A14C3C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2"/>
              </w:rPr>
            </w:pPr>
            <w:r w:rsidRPr="00645B18">
              <w:rPr>
                <w:b/>
                <w:iCs/>
                <w:color w:val="000000"/>
                <w:sz w:val="22"/>
              </w:rPr>
              <w:t>№ п/п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  <w:vAlign w:val="center"/>
          </w:tcPr>
          <w:p w:rsidR="00D62FED" w:rsidRPr="00645B18" w:rsidRDefault="00D62FED" w:rsidP="00A14C3C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2"/>
              </w:rPr>
            </w:pPr>
            <w:r w:rsidRPr="00645B18">
              <w:rPr>
                <w:b/>
                <w:iCs/>
                <w:color w:val="000000"/>
                <w:sz w:val="22"/>
              </w:rPr>
              <w:t>Наименование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  <w:vAlign w:val="center"/>
          </w:tcPr>
          <w:p w:rsidR="00D62FED" w:rsidRPr="00645B18" w:rsidRDefault="00D62FED" w:rsidP="00A14C3C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2"/>
              </w:rPr>
            </w:pPr>
            <w:r w:rsidRPr="00645B18">
              <w:rPr>
                <w:b/>
                <w:iCs/>
                <w:color w:val="000000"/>
                <w:sz w:val="22"/>
              </w:rPr>
              <w:t>Место размещения объекта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D62FED" w:rsidRPr="00645B18" w:rsidRDefault="00D62FED" w:rsidP="00A14C3C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2"/>
              </w:rPr>
            </w:pPr>
            <w:r w:rsidRPr="00645B18">
              <w:rPr>
                <w:b/>
                <w:color w:val="000000"/>
                <w:sz w:val="22"/>
              </w:rPr>
              <w:t>Параметры объекта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  <w:vAlign w:val="center"/>
          </w:tcPr>
          <w:p w:rsidR="00D62FED" w:rsidRPr="00645B18" w:rsidRDefault="00D62FED" w:rsidP="00A14C3C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2"/>
              </w:rPr>
            </w:pPr>
            <w:r w:rsidRPr="00645B18">
              <w:rPr>
                <w:b/>
                <w:color w:val="000000"/>
                <w:sz w:val="22"/>
              </w:rPr>
              <w:t>Функциональные зоны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  <w:vAlign w:val="center"/>
          </w:tcPr>
          <w:p w:rsidR="00D62FED" w:rsidRPr="00645B18" w:rsidRDefault="00D62FED" w:rsidP="00A14C3C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2"/>
              </w:rPr>
            </w:pPr>
            <w:r w:rsidRPr="00645B18">
              <w:rPr>
                <w:b/>
                <w:color w:val="000000"/>
                <w:sz w:val="22"/>
              </w:rPr>
              <w:t>Класс объекта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62FED" w:rsidRPr="00645B18" w:rsidRDefault="00D62FED" w:rsidP="00A14C3C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2"/>
              </w:rPr>
            </w:pPr>
            <w:r w:rsidRPr="00645B18">
              <w:rPr>
                <w:b/>
                <w:color w:val="000000"/>
                <w:sz w:val="22"/>
              </w:rPr>
              <w:t>ЗОУИТ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62FED" w:rsidRPr="00645B18" w:rsidRDefault="00D62FED" w:rsidP="00A14C3C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2"/>
              </w:rPr>
            </w:pPr>
            <w:r w:rsidRPr="00645B18">
              <w:rPr>
                <w:b/>
                <w:color w:val="000000"/>
                <w:sz w:val="22"/>
              </w:rPr>
              <w:t>Срок реализации</w:t>
            </w:r>
          </w:p>
        </w:tc>
      </w:tr>
      <w:tr w:rsidR="00D62FED" w:rsidRPr="00645B18" w:rsidTr="00645B18">
        <w:trPr>
          <w:jc w:val="center"/>
        </w:trPr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D62FED" w:rsidRPr="00645B18" w:rsidRDefault="00D62FED" w:rsidP="00A14C3C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D62FED" w:rsidRPr="00645B18" w:rsidRDefault="00D62FED" w:rsidP="00A14C3C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D62FED" w:rsidRPr="00645B18" w:rsidRDefault="00D62FED" w:rsidP="00A14C3C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D62FED" w:rsidRPr="00645B18" w:rsidRDefault="00D62FED" w:rsidP="00A14C3C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2"/>
              </w:rPr>
            </w:pPr>
            <w:r w:rsidRPr="00645B18">
              <w:rPr>
                <w:b/>
                <w:color w:val="000000"/>
                <w:sz w:val="22"/>
              </w:rPr>
              <w:t>Мощность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D62FED" w:rsidRPr="00645B18" w:rsidRDefault="00D62FED" w:rsidP="00A14C3C">
            <w:pPr>
              <w:spacing w:line="240" w:lineRule="auto"/>
              <w:ind w:firstLine="0"/>
              <w:contextualSpacing/>
              <w:jc w:val="center"/>
              <w:rPr>
                <w:b/>
                <w:color w:val="000000"/>
                <w:sz w:val="22"/>
              </w:rPr>
            </w:pPr>
            <w:r w:rsidRPr="00645B18">
              <w:rPr>
                <w:b/>
                <w:color w:val="000000"/>
                <w:sz w:val="22"/>
              </w:rPr>
              <w:t>Вместимость объекта</w:t>
            </w: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D62FED" w:rsidRPr="00645B18" w:rsidRDefault="00D62FED" w:rsidP="00A14C3C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D62FED" w:rsidRPr="00645B18" w:rsidRDefault="00D62FED" w:rsidP="00A14C3C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2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62FED" w:rsidRPr="00645B18" w:rsidRDefault="00D62FED" w:rsidP="00A14C3C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2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62FED" w:rsidRPr="00645B18" w:rsidRDefault="00D62FED" w:rsidP="00A14C3C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2"/>
              </w:rPr>
            </w:pPr>
          </w:p>
        </w:tc>
      </w:tr>
      <w:tr w:rsidR="00D62FED" w:rsidRPr="00645B18" w:rsidTr="00645B18">
        <w:trPr>
          <w:tblHeader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ED" w:rsidRPr="00645B18" w:rsidRDefault="00526005" w:rsidP="00A14C3C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  <w:r w:rsidRPr="00645B18">
              <w:rPr>
                <w:iCs/>
                <w:color w:val="000000"/>
                <w:sz w:val="22"/>
              </w:rPr>
              <w:t>1.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ED" w:rsidRPr="00645B18" w:rsidRDefault="003B1AF4" w:rsidP="00A14C3C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  <w:r w:rsidRPr="00645B18">
              <w:rPr>
                <w:iCs/>
                <w:color w:val="000000"/>
                <w:sz w:val="22"/>
              </w:rPr>
              <w:t>Детская игровая площадка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ED" w:rsidRPr="00645B18" w:rsidRDefault="003B1AF4" w:rsidP="00A14C3C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  <w:r w:rsidRPr="00645B18">
              <w:rPr>
                <w:iCs/>
                <w:color w:val="000000"/>
                <w:sz w:val="22"/>
              </w:rPr>
              <w:t>с. Кебезень, ул. Промартельская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ED" w:rsidRPr="00645B18" w:rsidRDefault="003B1AF4" w:rsidP="00A14C3C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  <w:r w:rsidRPr="00645B18">
              <w:rPr>
                <w:iCs/>
                <w:color w:val="000000"/>
                <w:sz w:val="22"/>
              </w:rPr>
              <w:t>1 объект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ED" w:rsidRPr="00645B18" w:rsidRDefault="003B1AF4" w:rsidP="00A14C3C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  <w:r w:rsidRPr="00645B18">
              <w:rPr>
                <w:iCs/>
                <w:color w:val="000000"/>
                <w:sz w:val="22"/>
              </w:rPr>
              <w:t>600 кв. м.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ED" w:rsidRPr="00645B18" w:rsidRDefault="003B1AF4" w:rsidP="00A14C3C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  <w:r w:rsidRPr="00645B18">
              <w:rPr>
                <w:iCs/>
                <w:color w:val="000000"/>
                <w:sz w:val="22"/>
              </w:rPr>
              <w:t>Общественно-деловая зона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ED" w:rsidRPr="00645B18" w:rsidRDefault="003B1AF4" w:rsidP="003B1AF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645B18">
              <w:rPr>
                <w:color w:val="000000"/>
                <w:sz w:val="22"/>
              </w:rPr>
              <w:t>Объекты физической культуры и массового спорта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FED" w:rsidRPr="00645B18" w:rsidRDefault="003B1AF4" w:rsidP="00A14C3C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  <w:r w:rsidRPr="00645B18">
              <w:rPr>
                <w:iCs/>
                <w:color w:val="000000"/>
                <w:sz w:val="22"/>
              </w:rPr>
              <w:t>-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FED" w:rsidRPr="00645B18" w:rsidRDefault="003B1AF4" w:rsidP="00A14C3C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  <w:r w:rsidRPr="00645B18">
              <w:rPr>
                <w:iCs/>
                <w:color w:val="000000"/>
                <w:sz w:val="22"/>
              </w:rPr>
              <w:t>Первая очередь</w:t>
            </w:r>
          </w:p>
        </w:tc>
      </w:tr>
      <w:tr w:rsidR="00D62FED" w:rsidRPr="00645B18" w:rsidTr="00645B18">
        <w:trPr>
          <w:tblHeader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ED" w:rsidRPr="00645B18" w:rsidRDefault="00526005" w:rsidP="00A14C3C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  <w:r w:rsidRPr="00645B18">
              <w:rPr>
                <w:iCs/>
                <w:color w:val="000000"/>
                <w:sz w:val="22"/>
              </w:rPr>
              <w:t>2.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ED" w:rsidRPr="00645B18" w:rsidRDefault="003B1AF4" w:rsidP="00A14C3C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  <w:r w:rsidRPr="00645B18">
              <w:rPr>
                <w:iCs/>
                <w:color w:val="000000"/>
                <w:sz w:val="22"/>
              </w:rPr>
              <w:t>Мостовое сооружение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ED" w:rsidRPr="00645B18" w:rsidRDefault="003B1AF4" w:rsidP="00A14C3C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  <w:r w:rsidRPr="00645B18">
              <w:rPr>
                <w:iCs/>
                <w:color w:val="000000"/>
                <w:sz w:val="22"/>
              </w:rPr>
              <w:t>с. Кебезень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ED" w:rsidRPr="00645B18" w:rsidRDefault="003B1AF4" w:rsidP="00A14C3C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  <w:r w:rsidRPr="00645B18">
              <w:rPr>
                <w:iCs/>
                <w:color w:val="000000"/>
                <w:sz w:val="22"/>
              </w:rPr>
              <w:t>1 объект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ED" w:rsidRPr="00645B18" w:rsidRDefault="003B1AF4" w:rsidP="00A14C3C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  <w:r w:rsidRPr="00645B18">
              <w:rPr>
                <w:iCs/>
                <w:color w:val="000000"/>
                <w:sz w:val="22"/>
              </w:rPr>
              <w:t>-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ED" w:rsidRPr="00645B18" w:rsidRDefault="004D3B67" w:rsidP="00A14C3C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  <w:r w:rsidRPr="00645B18">
              <w:rPr>
                <w:iCs/>
                <w:color w:val="000000"/>
                <w:sz w:val="22"/>
              </w:rPr>
              <w:t>Зона акваторий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FED" w:rsidRPr="00645B18" w:rsidRDefault="003B1AF4" w:rsidP="003B1AF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645B18">
              <w:rPr>
                <w:color w:val="000000"/>
                <w:sz w:val="22"/>
              </w:rPr>
              <w:t>Искусственные дорожные сооружения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FED" w:rsidRPr="00645B18" w:rsidRDefault="003B1AF4" w:rsidP="00A14C3C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  <w:r w:rsidRPr="00645B18">
              <w:rPr>
                <w:iCs/>
                <w:color w:val="000000"/>
                <w:sz w:val="22"/>
              </w:rPr>
              <w:t>-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FED" w:rsidRPr="00645B18" w:rsidRDefault="003B1AF4" w:rsidP="00A14C3C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  <w:r w:rsidRPr="00645B18">
              <w:rPr>
                <w:iCs/>
                <w:color w:val="000000"/>
                <w:sz w:val="22"/>
              </w:rPr>
              <w:t>Расчетный срок</w:t>
            </w:r>
          </w:p>
        </w:tc>
      </w:tr>
      <w:tr w:rsidR="003B1AF4" w:rsidRPr="00645B18" w:rsidTr="00645B18">
        <w:trPr>
          <w:tblHeader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F4" w:rsidRPr="00645B18" w:rsidRDefault="003B1AF4" w:rsidP="003B1AF4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  <w:r w:rsidRPr="00645B18">
              <w:rPr>
                <w:iCs/>
                <w:color w:val="000000"/>
                <w:sz w:val="22"/>
              </w:rPr>
              <w:t>3.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F4" w:rsidRPr="00645B18" w:rsidRDefault="003B1AF4" w:rsidP="003B1AF4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  <w:r w:rsidRPr="00645B18">
              <w:rPr>
                <w:iCs/>
                <w:color w:val="000000"/>
                <w:sz w:val="22"/>
              </w:rPr>
              <w:t>Мостовое сооружение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F4" w:rsidRPr="00645B18" w:rsidRDefault="003B1AF4" w:rsidP="003B1AF4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  <w:r w:rsidRPr="00645B18">
              <w:rPr>
                <w:iCs/>
                <w:color w:val="000000"/>
                <w:sz w:val="22"/>
              </w:rPr>
              <w:t>с. Старый Кебезень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F4" w:rsidRPr="00645B18" w:rsidRDefault="003B1AF4" w:rsidP="003B1AF4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  <w:r w:rsidRPr="00645B18">
              <w:rPr>
                <w:iCs/>
                <w:color w:val="000000"/>
                <w:sz w:val="22"/>
              </w:rPr>
              <w:t>2 объекта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F4" w:rsidRPr="00645B18" w:rsidRDefault="003B1AF4" w:rsidP="003B1AF4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  <w:r w:rsidRPr="00645B18">
              <w:rPr>
                <w:iCs/>
                <w:color w:val="000000"/>
                <w:sz w:val="22"/>
              </w:rPr>
              <w:t>-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F4" w:rsidRPr="00645B18" w:rsidRDefault="003B1AF4" w:rsidP="003B1AF4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  <w:r w:rsidRPr="00645B18">
              <w:rPr>
                <w:iCs/>
                <w:color w:val="000000"/>
                <w:sz w:val="22"/>
              </w:rPr>
              <w:t>Транспортная зона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AF4" w:rsidRPr="00645B18" w:rsidRDefault="003B1AF4" w:rsidP="003B1AF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  <w:r w:rsidRPr="00645B18">
              <w:rPr>
                <w:color w:val="000000"/>
                <w:sz w:val="22"/>
              </w:rPr>
              <w:t>Искусственные дорожные сооружения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AF4" w:rsidRPr="00645B18" w:rsidRDefault="003B1AF4" w:rsidP="003B1AF4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  <w:r w:rsidRPr="00645B18">
              <w:rPr>
                <w:iCs/>
                <w:color w:val="000000"/>
                <w:sz w:val="22"/>
              </w:rPr>
              <w:t>-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AF4" w:rsidRPr="00645B18" w:rsidRDefault="003B1AF4" w:rsidP="003B1AF4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  <w:r w:rsidRPr="00645B18">
              <w:rPr>
                <w:iCs/>
                <w:color w:val="000000"/>
                <w:sz w:val="22"/>
              </w:rPr>
              <w:t>Расчетный срок</w:t>
            </w:r>
          </w:p>
        </w:tc>
      </w:tr>
      <w:tr w:rsidR="00645B18" w:rsidRPr="00645B18" w:rsidTr="00645B18">
        <w:trPr>
          <w:tblHeader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B18" w:rsidRPr="00645B18" w:rsidRDefault="00645B18" w:rsidP="003B1AF4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4.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B18" w:rsidRPr="00645B18" w:rsidRDefault="00645B18" w:rsidP="003B1AF4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  <w:r w:rsidRPr="00645B18">
              <w:rPr>
                <w:iCs/>
                <w:color w:val="000000"/>
                <w:sz w:val="22"/>
              </w:rPr>
              <w:t>Артезианская скважина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B18" w:rsidRPr="00645B18" w:rsidRDefault="00645B18" w:rsidP="003B1AF4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  <w:r w:rsidRPr="00645B18">
              <w:rPr>
                <w:iCs/>
                <w:color w:val="000000"/>
                <w:sz w:val="22"/>
              </w:rPr>
              <w:t>с. Кебезень, ул. Промартельская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B18" w:rsidRPr="00645B18" w:rsidRDefault="00645B18" w:rsidP="003B1AF4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  <w:r w:rsidRPr="00645B18">
              <w:rPr>
                <w:iCs/>
                <w:color w:val="000000"/>
                <w:sz w:val="22"/>
              </w:rPr>
              <w:t>1 объект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B18" w:rsidRPr="00645B18" w:rsidRDefault="00645B18" w:rsidP="003B1AF4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-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B18" w:rsidRPr="00645B18" w:rsidRDefault="00645B18" w:rsidP="003B1AF4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Инженерная зона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B18" w:rsidRPr="00645B18" w:rsidRDefault="00645B18" w:rsidP="003B1AF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645B18">
              <w:rPr>
                <w:color w:val="000000"/>
                <w:sz w:val="22"/>
              </w:rPr>
              <w:t>Объекты водоснабжения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18" w:rsidRPr="00645B18" w:rsidRDefault="00645B18" w:rsidP="003B1AF4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50 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B18" w:rsidRPr="00645B18" w:rsidRDefault="00645B18" w:rsidP="003B1AF4">
            <w:pPr>
              <w:spacing w:line="240" w:lineRule="auto"/>
              <w:ind w:firstLine="0"/>
              <w:contextualSpacing/>
              <w:jc w:val="center"/>
              <w:rPr>
                <w:iCs/>
                <w:color w:val="000000"/>
                <w:sz w:val="22"/>
              </w:rPr>
            </w:pPr>
            <w:r w:rsidRPr="00645B18">
              <w:rPr>
                <w:iCs/>
                <w:color w:val="000000"/>
                <w:sz w:val="22"/>
              </w:rPr>
              <w:t>Расчетный срок</w:t>
            </w:r>
          </w:p>
        </w:tc>
      </w:tr>
    </w:tbl>
    <w:p w:rsidR="002067F8" w:rsidRDefault="002067F8" w:rsidP="00D62FED">
      <w:pPr>
        <w:jc w:val="both"/>
      </w:pPr>
    </w:p>
    <w:p w:rsidR="00D62FED" w:rsidRDefault="00D62FED">
      <w:pPr>
        <w:spacing w:after="160" w:line="259" w:lineRule="auto"/>
        <w:ind w:firstLine="0"/>
      </w:pPr>
      <w:r>
        <w:br w:type="page"/>
      </w:r>
    </w:p>
    <w:p w:rsidR="00D62FED" w:rsidRDefault="00D62FED" w:rsidP="00CD124E">
      <w:pPr>
        <w:pStyle w:val="a8"/>
        <w:keepNext/>
        <w:keepLines/>
        <w:pageBreakBefore/>
        <w:numPr>
          <w:ilvl w:val="0"/>
          <w:numId w:val="3"/>
        </w:numPr>
        <w:suppressAutoHyphens/>
        <w:spacing w:line="240" w:lineRule="auto"/>
        <w:ind w:left="0" w:firstLine="709"/>
        <w:jc w:val="both"/>
        <w:outlineLvl w:val="0"/>
        <w:rPr>
          <w:b/>
          <w:bCs/>
          <w:szCs w:val="28"/>
          <w:lang w:eastAsia="zh-CN"/>
        </w:rPr>
      </w:pPr>
      <w:bookmarkStart w:id="6" w:name="_Toc71874238"/>
      <w:bookmarkStart w:id="7" w:name="_Toc56617488"/>
      <w:bookmarkStart w:id="8" w:name="_Toc77845512"/>
      <w:bookmarkStart w:id="9" w:name="_Toc97802913"/>
      <w:bookmarkStart w:id="10" w:name="_Toc103243260"/>
      <w:r w:rsidRPr="00D62FED">
        <w:rPr>
          <w:b/>
          <w:bCs/>
          <w:szCs w:val="28"/>
          <w:lang w:eastAsia="zh-CN"/>
        </w:rPr>
        <w:lastRenderedPageBreak/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6"/>
      <w:bookmarkEnd w:id="7"/>
      <w:bookmarkEnd w:id="8"/>
      <w:bookmarkEnd w:id="9"/>
      <w:bookmarkEnd w:id="10"/>
      <w:r w:rsidRPr="00D62FED">
        <w:rPr>
          <w:b/>
          <w:bCs/>
          <w:szCs w:val="28"/>
          <w:lang w:eastAsia="zh-CN"/>
        </w:rPr>
        <w:t xml:space="preserve"> </w:t>
      </w:r>
    </w:p>
    <w:tbl>
      <w:tblPr>
        <w:tblStyle w:val="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68"/>
        <w:gridCol w:w="2141"/>
        <w:gridCol w:w="2126"/>
        <w:gridCol w:w="2121"/>
        <w:gridCol w:w="1706"/>
        <w:gridCol w:w="2688"/>
      </w:tblGrid>
      <w:tr w:rsidR="00CD124E" w:rsidRPr="00FF0453" w:rsidTr="00C81103">
        <w:trPr>
          <w:tblHeader/>
          <w:jc w:val="center"/>
        </w:trPr>
        <w:tc>
          <w:tcPr>
            <w:tcW w:w="562" w:type="dxa"/>
            <w:shd w:val="clear" w:color="auto" w:fill="E7E6E6" w:themeFill="background2"/>
            <w:vAlign w:val="center"/>
          </w:tcPr>
          <w:p w:rsidR="00CD124E" w:rsidRPr="003B1AF4" w:rsidRDefault="00CD124E" w:rsidP="00C81103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B1AF4">
              <w:rPr>
                <w:b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68" w:type="dxa"/>
            <w:shd w:val="clear" w:color="auto" w:fill="E7E6E6" w:themeFill="background2"/>
            <w:vAlign w:val="center"/>
          </w:tcPr>
          <w:p w:rsidR="00CD124E" w:rsidRPr="003B1AF4" w:rsidRDefault="00CD124E" w:rsidP="00C81103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B1AF4">
              <w:rPr>
                <w:b/>
                <w:color w:val="000000"/>
                <w:sz w:val="20"/>
                <w:szCs w:val="20"/>
                <w:lang w:eastAsia="en-US"/>
              </w:rPr>
              <w:t>Функциональные зоны и их параметры (общая площадь)</w:t>
            </w:r>
          </w:p>
        </w:tc>
        <w:tc>
          <w:tcPr>
            <w:tcW w:w="2141" w:type="dxa"/>
            <w:shd w:val="clear" w:color="auto" w:fill="E7E6E6" w:themeFill="background2"/>
            <w:vAlign w:val="center"/>
          </w:tcPr>
          <w:p w:rsidR="00CD124E" w:rsidRPr="003B1AF4" w:rsidRDefault="00CD124E" w:rsidP="00C8110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B1AF4">
              <w:rPr>
                <w:b/>
                <w:sz w:val="20"/>
                <w:szCs w:val="20"/>
                <w:lang w:eastAsia="en-US"/>
              </w:rPr>
              <w:t>Класс объектов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D124E" w:rsidRPr="003B1AF4" w:rsidRDefault="00CD124E" w:rsidP="00C8110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B1AF4">
              <w:rPr>
                <w:b/>
                <w:sz w:val="20"/>
                <w:szCs w:val="20"/>
                <w:lang w:eastAsia="en-US"/>
              </w:rPr>
              <w:t>Наименование объектов, планируемых для размещения</w:t>
            </w:r>
          </w:p>
        </w:tc>
        <w:tc>
          <w:tcPr>
            <w:tcW w:w="2121" w:type="dxa"/>
            <w:shd w:val="clear" w:color="auto" w:fill="E7E6E6" w:themeFill="background2"/>
            <w:vAlign w:val="center"/>
          </w:tcPr>
          <w:p w:rsidR="00CD124E" w:rsidRPr="003B1AF4" w:rsidRDefault="00CD124E" w:rsidP="00C8110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B1AF4">
              <w:rPr>
                <w:b/>
                <w:sz w:val="20"/>
                <w:szCs w:val="20"/>
                <w:lang w:eastAsia="en-US"/>
              </w:rPr>
              <w:t>Местоположение планируемого объекта</w:t>
            </w:r>
          </w:p>
        </w:tc>
        <w:tc>
          <w:tcPr>
            <w:tcW w:w="1706" w:type="dxa"/>
            <w:shd w:val="clear" w:color="auto" w:fill="E7E6E6" w:themeFill="background2"/>
            <w:vAlign w:val="center"/>
          </w:tcPr>
          <w:p w:rsidR="00CD124E" w:rsidRPr="003B1AF4" w:rsidRDefault="00CD124E" w:rsidP="00C8110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B1AF4">
              <w:rPr>
                <w:b/>
                <w:sz w:val="20"/>
                <w:szCs w:val="20"/>
                <w:lang w:eastAsia="en-US"/>
              </w:rPr>
              <w:t>Параметры планируемого объекта</w:t>
            </w:r>
          </w:p>
        </w:tc>
        <w:tc>
          <w:tcPr>
            <w:tcW w:w="2688" w:type="dxa"/>
            <w:shd w:val="clear" w:color="auto" w:fill="E7E6E6" w:themeFill="background2"/>
            <w:vAlign w:val="center"/>
          </w:tcPr>
          <w:p w:rsidR="00CD124E" w:rsidRPr="003B1AF4" w:rsidRDefault="00CD124E" w:rsidP="00C8110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B1AF4">
              <w:rPr>
                <w:b/>
                <w:sz w:val="20"/>
                <w:szCs w:val="20"/>
                <w:lang w:eastAsia="en-US"/>
              </w:rPr>
              <w:t>Значение планируемого объекта</w:t>
            </w:r>
          </w:p>
        </w:tc>
      </w:tr>
      <w:tr w:rsidR="00CD124E" w:rsidRPr="00FF0453" w:rsidTr="00C81103">
        <w:trPr>
          <w:trHeight w:val="470"/>
          <w:jc w:val="center"/>
        </w:trPr>
        <w:tc>
          <w:tcPr>
            <w:tcW w:w="562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F045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68" w:type="dxa"/>
            <w:vAlign w:val="center"/>
          </w:tcPr>
          <w:p w:rsidR="00CD124E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Жилые зоны</w:t>
            </w:r>
          </w:p>
          <w:p w:rsidR="00CD124E" w:rsidRPr="00FF0453" w:rsidRDefault="00CD124E" w:rsidP="0041097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F0453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29</w:t>
            </w:r>
            <w:r w:rsidR="0041097E">
              <w:rPr>
                <w:sz w:val="20"/>
                <w:szCs w:val="20"/>
                <w:lang w:eastAsia="en-US"/>
              </w:rPr>
              <w:t>4,66</w:t>
            </w:r>
            <w:r w:rsidR="00645B18">
              <w:rPr>
                <w:sz w:val="20"/>
                <w:szCs w:val="20"/>
                <w:lang w:eastAsia="en-US"/>
              </w:rPr>
              <w:t xml:space="preserve"> </w:t>
            </w:r>
            <w:r w:rsidRPr="00FF0453">
              <w:rPr>
                <w:sz w:val="20"/>
                <w:szCs w:val="20"/>
                <w:lang w:eastAsia="en-US"/>
              </w:rPr>
              <w:t>га)</w:t>
            </w:r>
          </w:p>
        </w:tc>
        <w:tc>
          <w:tcPr>
            <w:tcW w:w="2141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1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6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8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D124E" w:rsidRPr="00FF0453" w:rsidTr="00C81103">
        <w:trPr>
          <w:jc w:val="center"/>
        </w:trPr>
        <w:tc>
          <w:tcPr>
            <w:tcW w:w="562" w:type="dxa"/>
            <w:vAlign w:val="center"/>
          </w:tcPr>
          <w:p w:rsidR="00CD124E" w:rsidRPr="00FF0453" w:rsidRDefault="00CD124E" w:rsidP="00645B1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F045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68" w:type="dxa"/>
            <w:vMerge w:val="restart"/>
            <w:vAlign w:val="center"/>
          </w:tcPr>
          <w:p w:rsidR="00CD124E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Общественно-деловые зоны</w:t>
            </w:r>
          </w:p>
          <w:p w:rsidR="00CD124E" w:rsidRPr="00FF0453" w:rsidRDefault="00CD124E" w:rsidP="0041097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4E5F3A">
              <w:rPr>
                <w:sz w:val="20"/>
                <w:szCs w:val="20"/>
                <w:lang w:eastAsia="en-US"/>
              </w:rPr>
              <w:t>(</w:t>
            </w:r>
            <w:r w:rsidR="0041097E">
              <w:rPr>
                <w:sz w:val="20"/>
                <w:szCs w:val="20"/>
                <w:lang w:eastAsia="en-US"/>
              </w:rPr>
              <w:t>12,12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F0453">
              <w:rPr>
                <w:sz w:val="20"/>
                <w:szCs w:val="20"/>
                <w:lang w:eastAsia="en-US"/>
              </w:rPr>
              <w:t>га)</w:t>
            </w:r>
          </w:p>
        </w:tc>
        <w:tc>
          <w:tcPr>
            <w:tcW w:w="2141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26558">
              <w:rPr>
                <w:sz w:val="20"/>
                <w:szCs w:val="20"/>
                <w:lang w:eastAsia="en-US"/>
              </w:rPr>
              <w:t>Объекты здравоохранения</w:t>
            </w:r>
          </w:p>
        </w:tc>
        <w:tc>
          <w:tcPr>
            <w:tcW w:w="2126" w:type="dxa"/>
            <w:vAlign w:val="center"/>
          </w:tcPr>
          <w:p w:rsidR="00CD124E" w:rsidRPr="00D26558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Фельдшерско-акушерский пункт</w:t>
            </w:r>
          </w:p>
        </w:tc>
        <w:tc>
          <w:tcPr>
            <w:tcW w:w="2121" w:type="dxa"/>
            <w:vAlign w:val="center"/>
          </w:tcPr>
          <w:p w:rsidR="00CD124E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Кебезень,</w:t>
            </w:r>
          </w:p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26558">
              <w:rPr>
                <w:sz w:val="20"/>
                <w:szCs w:val="20"/>
                <w:lang w:eastAsia="en-US"/>
              </w:rPr>
              <w:t>ул. Центральная, 8а</w:t>
            </w:r>
          </w:p>
        </w:tc>
        <w:tc>
          <w:tcPr>
            <w:tcW w:w="1706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объект</w:t>
            </w:r>
          </w:p>
        </w:tc>
        <w:tc>
          <w:tcPr>
            <w:tcW w:w="2688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регионального значения</w:t>
            </w:r>
          </w:p>
        </w:tc>
      </w:tr>
      <w:tr w:rsidR="00CD124E" w:rsidRPr="00FF0453" w:rsidTr="00C81103">
        <w:trPr>
          <w:jc w:val="center"/>
        </w:trPr>
        <w:tc>
          <w:tcPr>
            <w:tcW w:w="562" w:type="dxa"/>
            <w:vAlign w:val="center"/>
          </w:tcPr>
          <w:p w:rsidR="00CD124E" w:rsidRPr="00FF0453" w:rsidRDefault="00645B18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68" w:type="dxa"/>
            <w:vMerge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26558">
              <w:rPr>
                <w:sz w:val="20"/>
                <w:szCs w:val="20"/>
                <w:lang w:eastAsia="en-US"/>
              </w:rPr>
              <w:t>Объекты здравоохранения</w:t>
            </w:r>
          </w:p>
        </w:tc>
        <w:tc>
          <w:tcPr>
            <w:tcW w:w="2126" w:type="dxa"/>
            <w:vAlign w:val="center"/>
          </w:tcPr>
          <w:p w:rsidR="00CD124E" w:rsidRPr="00D26558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Фельдшерско-акушерский пункт</w:t>
            </w:r>
          </w:p>
        </w:tc>
        <w:tc>
          <w:tcPr>
            <w:tcW w:w="2121" w:type="dxa"/>
            <w:vAlign w:val="center"/>
          </w:tcPr>
          <w:p w:rsidR="00CD124E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Кебезень,</w:t>
            </w:r>
          </w:p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26558">
              <w:rPr>
                <w:sz w:val="20"/>
                <w:szCs w:val="20"/>
                <w:lang w:eastAsia="en-US"/>
              </w:rPr>
              <w:t xml:space="preserve">ул. </w:t>
            </w:r>
            <w:r>
              <w:rPr>
                <w:sz w:val="20"/>
                <w:szCs w:val="20"/>
                <w:lang w:eastAsia="en-US"/>
              </w:rPr>
              <w:t>Сосновая</w:t>
            </w:r>
          </w:p>
        </w:tc>
        <w:tc>
          <w:tcPr>
            <w:tcW w:w="1706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объект</w:t>
            </w:r>
          </w:p>
        </w:tc>
        <w:tc>
          <w:tcPr>
            <w:tcW w:w="2688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регионального значения</w:t>
            </w:r>
          </w:p>
        </w:tc>
      </w:tr>
      <w:tr w:rsidR="00CD124E" w:rsidRPr="00FF0453" w:rsidTr="00C81103">
        <w:trPr>
          <w:jc w:val="center"/>
        </w:trPr>
        <w:tc>
          <w:tcPr>
            <w:tcW w:w="562" w:type="dxa"/>
            <w:vAlign w:val="center"/>
          </w:tcPr>
          <w:p w:rsidR="00CD124E" w:rsidRPr="00FF0453" w:rsidRDefault="00645B18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68" w:type="dxa"/>
            <w:vMerge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26558">
              <w:rPr>
                <w:sz w:val="20"/>
                <w:szCs w:val="20"/>
                <w:lang w:eastAsia="en-US"/>
              </w:rPr>
              <w:t>Объекты здравоохранения</w:t>
            </w:r>
          </w:p>
        </w:tc>
        <w:tc>
          <w:tcPr>
            <w:tcW w:w="2126" w:type="dxa"/>
            <w:vAlign w:val="center"/>
          </w:tcPr>
          <w:p w:rsidR="00CD124E" w:rsidRPr="00D26558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Фельдшерско-акушерский пункт</w:t>
            </w:r>
          </w:p>
        </w:tc>
        <w:tc>
          <w:tcPr>
            <w:tcW w:w="2121" w:type="dxa"/>
            <w:vAlign w:val="center"/>
          </w:tcPr>
          <w:p w:rsidR="00CD124E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Усть-Пыжа,</w:t>
            </w:r>
          </w:p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D26558">
              <w:rPr>
                <w:sz w:val="20"/>
                <w:szCs w:val="20"/>
                <w:lang w:eastAsia="en-US"/>
              </w:rPr>
              <w:t>ул.</w:t>
            </w:r>
            <w:r>
              <w:rPr>
                <w:sz w:val="20"/>
                <w:szCs w:val="20"/>
                <w:lang w:eastAsia="en-US"/>
              </w:rPr>
              <w:t xml:space="preserve"> Центральная, 43а</w:t>
            </w:r>
          </w:p>
        </w:tc>
        <w:tc>
          <w:tcPr>
            <w:tcW w:w="1706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объект</w:t>
            </w:r>
          </w:p>
        </w:tc>
        <w:tc>
          <w:tcPr>
            <w:tcW w:w="2688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регионального значения</w:t>
            </w:r>
          </w:p>
        </w:tc>
      </w:tr>
      <w:tr w:rsidR="00CD124E" w:rsidRPr="00FF0453" w:rsidTr="00C81103">
        <w:trPr>
          <w:trHeight w:val="218"/>
          <w:jc w:val="center"/>
        </w:trPr>
        <w:tc>
          <w:tcPr>
            <w:tcW w:w="562" w:type="dxa"/>
            <w:vAlign w:val="center"/>
          </w:tcPr>
          <w:p w:rsidR="00CD124E" w:rsidRPr="00FF0453" w:rsidRDefault="00645B18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68" w:type="dxa"/>
            <w:vMerge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образования</w:t>
            </w:r>
          </w:p>
        </w:tc>
        <w:tc>
          <w:tcPr>
            <w:tcW w:w="2126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D3B67">
              <w:rPr>
                <w:sz w:val="20"/>
                <w:szCs w:val="24"/>
                <w:lang w:eastAsia="en-US"/>
              </w:rPr>
              <w:t>Дошкольное учреждение</w:t>
            </w:r>
          </w:p>
        </w:tc>
        <w:tc>
          <w:tcPr>
            <w:tcW w:w="2121" w:type="dxa"/>
            <w:vAlign w:val="center"/>
          </w:tcPr>
          <w:p w:rsidR="00CD124E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Кебезень,</w:t>
            </w:r>
          </w:p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Центральная, 18</w:t>
            </w:r>
          </w:p>
        </w:tc>
        <w:tc>
          <w:tcPr>
            <w:tcW w:w="1706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объект</w:t>
            </w:r>
          </w:p>
        </w:tc>
        <w:tc>
          <w:tcPr>
            <w:tcW w:w="2688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местного значения муниципального района</w:t>
            </w:r>
          </w:p>
        </w:tc>
      </w:tr>
      <w:tr w:rsidR="00CD124E" w:rsidRPr="00FF0453" w:rsidTr="00C81103">
        <w:trPr>
          <w:trHeight w:val="529"/>
          <w:jc w:val="center"/>
        </w:trPr>
        <w:tc>
          <w:tcPr>
            <w:tcW w:w="562" w:type="dxa"/>
            <w:vAlign w:val="center"/>
          </w:tcPr>
          <w:p w:rsidR="00CD124E" w:rsidRPr="00FF0453" w:rsidRDefault="00645B18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68" w:type="dxa"/>
            <w:vMerge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4D3B67">
              <w:rPr>
                <w:sz w:val="20"/>
                <w:szCs w:val="24"/>
                <w:lang w:eastAsia="en-US"/>
              </w:rPr>
              <w:t>Объекты физической культуры и массового спорта</w:t>
            </w:r>
          </w:p>
        </w:tc>
        <w:tc>
          <w:tcPr>
            <w:tcW w:w="2126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en-US"/>
              </w:rPr>
            </w:pPr>
            <w:r w:rsidRPr="00A05B12">
              <w:rPr>
                <w:sz w:val="20"/>
                <w:szCs w:val="24"/>
                <w:lang w:eastAsia="en-US"/>
              </w:rPr>
              <w:t>Детская игровая площадка</w:t>
            </w:r>
          </w:p>
        </w:tc>
        <w:tc>
          <w:tcPr>
            <w:tcW w:w="2121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4D3B67">
              <w:rPr>
                <w:sz w:val="20"/>
                <w:szCs w:val="20"/>
                <w:lang w:eastAsia="en-US"/>
              </w:rPr>
              <w:t>с. Кебезень, ул. Промартельская</w:t>
            </w:r>
          </w:p>
        </w:tc>
        <w:tc>
          <w:tcPr>
            <w:tcW w:w="1706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4D3B67">
              <w:rPr>
                <w:sz w:val="20"/>
                <w:szCs w:val="20"/>
                <w:lang w:eastAsia="en-US"/>
              </w:rPr>
              <w:t>600 кв. м.</w:t>
            </w:r>
          </w:p>
        </w:tc>
        <w:tc>
          <w:tcPr>
            <w:tcW w:w="2688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местного значения поселения</w:t>
            </w:r>
          </w:p>
        </w:tc>
      </w:tr>
      <w:tr w:rsidR="00645B18" w:rsidRPr="00FF0453" w:rsidTr="00C81103">
        <w:trPr>
          <w:jc w:val="center"/>
        </w:trPr>
        <w:tc>
          <w:tcPr>
            <w:tcW w:w="562" w:type="dxa"/>
            <w:vAlign w:val="center"/>
          </w:tcPr>
          <w:p w:rsidR="00645B18" w:rsidRPr="00FF0453" w:rsidRDefault="00645B18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68" w:type="dxa"/>
            <w:vMerge w:val="restart"/>
            <w:vAlign w:val="center"/>
          </w:tcPr>
          <w:p w:rsidR="00645B18" w:rsidRDefault="00645B18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Производственные</w:t>
            </w:r>
            <w:r>
              <w:t xml:space="preserve"> </w:t>
            </w:r>
            <w:r w:rsidRPr="00D62FED">
              <w:rPr>
                <w:sz w:val="20"/>
                <w:szCs w:val="20"/>
                <w:lang w:eastAsia="en-US"/>
              </w:rPr>
              <w:t>зоны, зоны инженерной и транспортной инфраструктуры</w:t>
            </w:r>
          </w:p>
          <w:p w:rsidR="00645B18" w:rsidRPr="00FF0453" w:rsidRDefault="00645B18" w:rsidP="0041097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F0453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117,52 </w:t>
            </w:r>
            <w:r w:rsidRPr="00FF0453">
              <w:rPr>
                <w:sz w:val="20"/>
                <w:szCs w:val="20"/>
                <w:lang w:eastAsia="en-US"/>
              </w:rPr>
              <w:t>га)</w:t>
            </w:r>
          </w:p>
        </w:tc>
        <w:tc>
          <w:tcPr>
            <w:tcW w:w="2141" w:type="dxa"/>
            <w:vAlign w:val="center"/>
          </w:tcPr>
          <w:p w:rsidR="00645B18" w:rsidRPr="00FF0453" w:rsidRDefault="00645B18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4D3B67">
              <w:rPr>
                <w:sz w:val="20"/>
                <w:szCs w:val="20"/>
                <w:lang w:eastAsia="en-US"/>
              </w:rPr>
              <w:t>Мостовое сооружение</w:t>
            </w:r>
          </w:p>
        </w:tc>
        <w:tc>
          <w:tcPr>
            <w:tcW w:w="2126" w:type="dxa"/>
            <w:vAlign w:val="center"/>
          </w:tcPr>
          <w:p w:rsidR="00645B18" w:rsidRPr="00FF0453" w:rsidRDefault="00645B18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4D3B67">
              <w:rPr>
                <w:color w:val="000000"/>
                <w:sz w:val="20"/>
                <w:szCs w:val="23"/>
              </w:rPr>
              <w:t>Искусственные дорожные сооружения</w:t>
            </w:r>
          </w:p>
        </w:tc>
        <w:tc>
          <w:tcPr>
            <w:tcW w:w="2121" w:type="dxa"/>
            <w:vAlign w:val="center"/>
          </w:tcPr>
          <w:p w:rsidR="00645B18" w:rsidRPr="00FF0453" w:rsidRDefault="00645B18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Старый Кебезень</w:t>
            </w:r>
          </w:p>
        </w:tc>
        <w:tc>
          <w:tcPr>
            <w:tcW w:w="1706" w:type="dxa"/>
            <w:vAlign w:val="center"/>
          </w:tcPr>
          <w:p w:rsidR="00645B18" w:rsidRPr="00FF0453" w:rsidRDefault="00645B18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объект</w:t>
            </w:r>
          </w:p>
        </w:tc>
        <w:tc>
          <w:tcPr>
            <w:tcW w:w="2688" w:type="dxa"/>
            <w:vAlign w:val="center"/>
          </w:tcPr>
          <w:p w:rsidR="00645B18" w:rsidRPr="00FF0453" w:rsidRDefault="00645B18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местного значения поселения</w:t>
            </w:r>
          </w:p>
        </w:tc>
      </w:tr>
      <w:tr w:rsidR="00645B18" w:rsidRPr="00FF0453" w:rsidTr="00C81103">
        <w:trPr>
          <w:jc w:val="center"/>
        </w:trPr>
        <w:tc>
          <w:tcPr>
            <w:tcW w:w="562" w:type="dxa"/>
            <w:vAlign w:val="center"/>
          </w:tcPr>
          <w:p w:rsidR="00645B18" w:rsidRPr="00FF0453" w:rsidRDefault="00645B18" w:rsidP="00645B1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68" w:type="dxa"/>
            <w:vMerge/>
            <w:vAlign w:val="center"/>
          </w:tcPr>
          <w:p w:rsidR="00645B18" w:rsidRDefault="00645B18" w:rsidP="00645B1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vAlign w:val="center"/>
          </w:tcPr>
          <w:p w:rsidR="00645B18" w:rsidRPr="00FF0453" w:rsidRDefault="00645B18" w:rsidP="00645B1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4D3B67">
              <w:rPr>
                <w:sz w:val="20"/>
                <w:szCs w:val="20"/>
                <w:lang w:eastAsia="en-US"/>
              </w:rPr>
              <w:t>Мостовое сооружение</w:t>
            </w:r>
          </w:p>
        </w:tc>
        <w:tc>
          <w:tcPr>
            <w:tcW w:w="2126" w:type="dxa"/>
            <w:vAlign w:val="center"/>
          </w:tcPr>
          <w:p w:rsidR="00645B18" w:rsidRPr="00FF0453" w:rsidRDefault="00645B18" w:rsidP="00645B1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4D3B67">
              <w:rPr>
                <w:color w:val="000000"/>
                <w:sz w:val="20"/>
                <w:szCs w:val="23"/>
              </w:rPr>
              <w:t>Искусственные дорожные сооружения</w:t>
            </w:r>
          </w:p>
        </w:tc>
        <w:tc>
          <w:tcPr>
            <w:tcW w:w="2121" w:type="dxa"/>
            <w:vAlign w:val="center"/>
          </w:tcPr>
          <w:p w:rsidR="00645B18" w:rsidRPr="00FF0453" w:rsidRDefault="00645B18" w:rsidP="00645B1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Старый Кебезень</w:t>
            </w:r>
          </w:p>
        </w:tc>
        <w:tc>
          <w:tcPr>
            <w:tcW w:w="1706" w:type="dxa"/>
            <w:vAlign w:val="center"/>
          </w:tcPr>
          <w:p w:rsidR="00645B18" w:rsidRPr="00FF0453" w:rsidRDefault="00645B18" w:rsidP="00645B1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объект</w:t>
            </w:r>
          </w:p>
        </w:tc>
        <w:tc>
          <w:tcPr>
            <w:tcW w:w="2688" w:type="dxa"/>
            <w:vAlign w:val="center"/>
          </w:tcPr>
          <w:p w:rsidR="00645B18" w:rsidRPr="00FF0453" w:rsidRDefault="00645B18" w:rsidP="00645B1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местного значения поселения</w:t>
            </w:r>
          </w:p>
        </w:tc>
      </w:tr>
      <w:tr w:rsidR="00645B18" w:rsidRPr="00FF0453" w:rsidTr="00C81103">
        <w:trPr>
          <w:jc w:val="center"/>
        </w:trPr>
        <w:tc>
          <w:tcPr>
            <w:tcW w:w="562" w:type="dxa"/>
            <w:vAlign w:val="center"/>
          </w:tcPr>
          <w:p w:rsidR="00645B18" w:rsidRDefault="00645B18" w:rsidP="00645B1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68" w:type="dxa"/>
            <w:vMerge/>
            <w:vAlign w:val="center"/>
          </w:tcPr>
          <w:p w:rsidR="00645B18" w:rsidRDefault="00645B18" w:rsidP="00645B1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vAlign w:val="center"/>
          </w:tcPr>
          <w:p w:rsidR="00645B18" w:rsidRPr="004D3B67" w:rsidRDefault="00645B18" w:rsidP="00645B1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Объекты </w:t>
            </w:r>
            <w:r w:rsidRPr="00645B18">
              <w:rPr>
                <w:sz w:val="20"/>
                <w:szCs w:val="20"/>
                <w:lang w:eastAsia="en-US"/>
              </w:rPr>
              <w:t>водоснабжения</w:t>
            </w:r>
          </w:p>
        </w:tc>
        <w:tc>
          <w:tcPr>
            <w:tcW w:w="2126" w:type="dxa"/>
            <w:vAlign w:val="center"/>
          </w:tcPr>
          <w:p w:rsidR="00645B18" w:rsidRPr="004D3B67" w:rsidRDefault="00645B18" w:rsidP="00645B1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3"/>
              </w:rPr>
            </w:pPr>
            <w:r w:rsidRPr="00645B18">
              <w:rPr>
                <w:color w:val="000000"/>
                <w:sz w:val="20"/>
                <w:szCs w:val="23"/>
              </w:rPr>
              <w:t>Артезианская скважина</w:t>
            </w:r>
          </w:p>
        </w:tc>
        <w:tc>
          <w:tcPr>
            <w:tcW w:w="2121" w:type="dxa"/>
            <w:vAlign w:val="center"/>
          </w:tcPr>
          <w:p w:rsidR="00645B18" w:rsidRPr="00FF0453" w:rsidRDefault="00645B18" w:rsidP="00645B1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Кебезень</w:t>
            </w:r>
          </w:p>
        </w:tc>
        <w:tc>
          <w:tcPr>
            <w:tcW w:w="1706" w:type="dxa"/>
            <w:vAlign w:val="center"/>
          </w:tcPr>
          <w:p w:rsidR="00645B18" w:rsidRPr="00FF0453" w:rsidRDefault="00645B18" w:rsidP="00645B1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объект</w:t>
            </w:r>
          </w:p>
        </w:tc>
        <w:tc>
          <w:tcPr>
            <w:tcW w:w="2688" w:type="dxa"/>
            <w:vAlign w:val="center"/>
          </w:tcPr>
          <w:p w:rsidR="00645B18" w:rsidRPr="00FF0453" w:rsidRDefault="00645B18" w:rsidP="00645B1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местного значения поселения</w:t>
            </w:r>
          </w:p>
        </w:tc>
      </w:tr>
      <w:tr w:rsidR="00CD124E" w:rsidRPr="00FF0453" w:rsidTr="00C81103">
        <w:trPr>
          <w:jc w:val="center"/>
        </w:trPr>
        <w:tc>
          <w:tcPr>
            <w:tcW w:w="562" w:type="dxa"/>
            <w:vAlign w:val="center"/>
          </w:tcPr>
          <w:p w:rsidR="00CD124E" w:rsidRPr="00FF0453" w:rsidRDefault="00645B18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68" w:type="dxa"/>
            <w:vAlign w:val="center"/>
          </w:tcPr>
          <w:p w:rsidR="00CD124E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Pr="00D62FED">
              <w:rPr>
                <w:sz w:val="20"/>
                <w:szCs w:val="20"/>
                <w:lang w:eastAsia="en-US"/>
              </w:rPr>
              <w:t>оны сельскохозяйственного использования</w:t>
            </w:r>
          </w:p>
          <w:p w:rsidR="00CD124E" w:rsidRPr="00FF0453" w:rsidRDefault="00CD124E" w:rsidP="0041097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F0453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3 906,3</w:t>
            </w:r>
            <w:r w:rsidR="0041097E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F0453">
              <w:rPr>
                <w:sz w:val="20"/>
                <w:szCs w:val="20"/>
                <w:lang w:eastAsia="en-US"/>
              </w:rPr>
              <w:t>га)</w:t>
            </w:r>
          </w:p>
        </w:tc>
        <w:tc>
          <w:tcPr>
            <w:tcW w:w="2141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1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6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8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D124E" w:rsidRPr="00FF0453" w:rsidTr="00C81103">
        <w:trPr>
          <w:jc w:val="center"/>
        </w:trPr>
        <w:tc>
          <w:tcPr>
            <w:tcW w:w="562" w:type="dxa"/>
            <w:vAlign w:val="center"/>
          </w:tcPr>
          <w:p w:rsidR="00CD124E" w:rsidRPr="00FF0453" w:rsidRDefault="00645B18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68" w:type="dxa"/>
            <w:vAlign w:val="center"/>
          </w:tcPr>
          <w:p w:rsidR="00CD124E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Зоны рекреационного назначения</w:t>
            </w:r>
          </w:p>
          <w:p w:rsidR="00CD124E" w:rsidRPr="00FF0453" w:rsidRDefault="00CD124E" w:rsidP="0041097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F0453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58 632,</w:t>
            </w:r>
            <w:r w:rsidR="0041097E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 xml:space="preserve">0 </w:t>
            </w:r>
            <w:r w:rsidRPr="00FF0453">
              <w:rPr>
                <w:sz w:val="20"/>
                <w:szCs w:val="20"/>
                <w:lang w:eastAsia="en-US"/>
              </w:rPr>
              <w:t>га)</w:t>
            </w:r>
          </w:p>
        </w:tc>
        <w:tc>
          <w:tcPr>
            <w:tcW w:w="2141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1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6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8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D124E" w:rsidRPr="00FF0453" w:rsidTr="00C81103">
        <w:trPr>
          <w:trHeight w:val="459"/>
          <w:jc w:val="center"/>
        </w:trPr>
        <w:tc>
          <w:tcPr>
            <w:tcW w:w="562" w:type="dxa"/>
            <w:vAlign w:val="center"/>
          </w:tcPr>
          <w:p w:rsidR="00CD124E" w:rsidRDefault="00645B18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68" w:type="dxa"/>
            <w:vAlign w:val="center"/>
          </w:tcPr>
          <w:p w:rsidR="00CD124E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Зоны специального назначения</w:t>
            </w:r>
          </w:p>
          <w:p w:rsidR="00CD124E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F0453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334,69 </w:t>
            </w:r>
            <w:r w:rsidRPr="00FF0453">
              <w:rPr>
                <w:sz w:val="20"/>
                <w:szCs w:val="20"/>
                <w:lang w:eastAsia="en-US"/>
              </w:rPr>
              <w:t>га)</w:t>
            </w:r>
          </w:p>
        </w:tc>
        <w:tc>
          <w:tcPr>
            <w:tcW w:w="2141" w:type="dxa"/>
            <w:vAlign w:val="center"/>
          </w:tcPr>
          <w:p w:rsidR="00CD124E" w:rsidRPr="004D3B67" w:rsidRDefault="00CD124E" w:rsidP="00C8110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D3B67">
              <w:rPr>
                <w:sz w:val="20"/>
              </w:rPr>
              <w:t>Мостовое сооружение</w:t>
            </w:r>
          </w:p>
        </w:tc>
        <w:tc>
          <w:tcPr>
            <w:tcW w:w="2126" w:type="dxa"/>
            <w:vAlign w:val="center"/>
          </w:tcPr>
          <w:p w:rsidR="00CD124E" w:rsidRPr="004D3B67" w:rsidRDefault="00CD124E" w:rsidP="00C8110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D3B67">
              <w:rPr>
                <w:sz w:val="20"/>
              </w:rPr>
              <w:t>Искусственные дорожные сооружения</w:t>
            </w:r>
          </w:p>
        </w:tc>
        <w:tc>
          <w:tcPr>
            <w:tcW w:w="2121" w:type="dxa"/>
            <w:vAlign w:val="center"/>
          </w:tcPr>
          <w:p w:rsidR="00CD124E" w:rsidRPr="004D3B67" w:rsidRDefault="00CD124E" w:rsidP="00C8110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D3B67">
              <w:rPr>
                <w:sz w:val="20"/>
              </w:rPr>
              <w:t>с. Кебезень</w:t>
            </w:r>
          </w:p>
        </w:tc>
        <w:tc>
          <w:tcPr>
            <w:tcW w:w="1706" w:type="dxa"/>
            <w:vAlign w:val="center"/>
          </w:tcPr>
          <w:p w:rsidR="00CD124E" w:rsidRPr="004D3B67" w:rsidRDefault="00CD124E" w:rsidP="00C811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объект</w:t>
            </w:r>
          </w:p>
        </w:tc>
        <w:tc>
          <w:tcPr>
            <w:tcW w:w="2688" w:type="dxa"/>
            <w:vAlign w:val="center"/>
          </w:tcPr>
          <w:p w:rsidR="00CD124E" w:rsidRPr="004D3B67" w:rsidRDefault="00CD124E" w:rsidP="00C8110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D3B67">
              <w:rPr>
                <w:sz w:val="20"/>
              </w:rPr>
              <w:t>Объект местного значения поселения</w:t>
            </w:r>
          </w:p>
        </w:tc>
      </w:tr>
      <w:tr w:rsidR="00CD124E" w:rsidRPr="00FF0453" w:rsidTr="00C81103">
        <w:trPr>
          <w:jc w:val="center"/>
        </w:trPr>
        <w:tc>
          <w:tcPr>
            <w:tcW w:w="562" w:type="dxa"/>
            <w:vAlign w:val="center"/>
          </w:tcPr>
          <w:p w:rsidR="00CD124E" w:rsidRDefault="00645B18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2968" w:type="dxa"/>
            <w:vAlign w:val="center"/>
          </w:tcPr>
          <w:p w:rsidR="00CD124E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зоны</w:t>
            </w:r>
          </w:p>
          <w:p w:rsidR="00CD124E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F0453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450,19 </w:t>
            </w:r>
            <w:r w:rsidRPr="00FF0453">
              <w:rPr>
                <w:sz w:val="20"/>
                <w:szCs w:val="20"/>
                <w:lang w:eastAsia="en-US"/>
              </w:rPr>
              <w:t>га)</w:t>
            </w:r>
          </w:p>
        </w:tc>
        <w:tc>
          <w:tcPr>
            <w:tcW w:w="2141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1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6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8" w:type="dxa"/>
            <w:vAlign w:val="center"/>
          </w:tcPr>
          <w:p w:rsidR="00CD124E" w:rsidRPr="00FF0453" w:rsidRDefault="00CD124E" w:rsidP="00C8110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CD124E" w:rsidRDefault="00CD124E" w:rsidP="00CD124E">
      <w:pPr>
        <w:rPr>
          <w:lang w:eastAsia="zh-CN"/>
        </w:rPr>
      </w:pPr>
    </w:p>
    <w:p w:rsidR="002067F8" w:rsidRPr="00CD124E" w:rsidRDefault="002067F8" w:rsidP="00CD124E">
      <w:pPr>
        <w:tabs>
          <w:tab w:val="left" w:pos="1155"/>
        </w:tabs>
        <w:rPr>
          <w:sz w:val="2"/>
          <w:szCs w:val="2"/>
        </w:rPr>
      </w:pPr>
    </w:p>
    <w:sectPr w:rsidR="002067F8" w:rsidRPr="00CD124E" w:rsidSect="00820DD8"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818" w:rsidRDefault="00FA4818" w:rsidP="00F442CA">
      <w:pPr>
        <w:spacing w:line="240" w:lineRule="auto"/>
      </w:pPr>
      <w:r>
        <w:separator/>
      </w:r>
    </w:p>
  </w:endnote>
  <w:endnote w:type="continuationSeparator" w:id="0">
    <w:p w:rsidR="00FA4818" w:rsidRDefault="00FA4818" w:rsidP="00F442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OST Common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7656025"/>
      <w:docPartObj>
        <w:docPartGallery w:val="Page Numbers (Bottom of Page)"/>
        <w:docPartUnique/>
      </w:docPartObj>
    </w:sdtPr>
    <w:sdtEndPr/>
    <w:sdtContent>
      <w:p w:rsidR="00F442CA" w:rsidRDefault="00F442C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48F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146084"/>
      <w:docPartObj>
        <w:docPartGallery w:val="Page Numbers (Bottom of Page)"/>
        <w:docPartUnique/>
      </w:docPartObj>
    </w:sdtPr>
    <w:sdtEndPr/>
    <w:sdtContent>
      <w:p w:rsidR="00827B87" w:rsidRPr="000B399D" w:rsidRDefault="00827B87" w:rsidP="000B39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48F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818" w:rsidRDefault="00FA4818" w:rsidP="00F442CA">
      <w:pPr>
        <w:spacing w:line="240" w:lineRule="auto"/>
      </w:pPr>
      <w:r>
        <w:separator/>
      </w:r>
    </w:p>
  </w:footnote>
  <w:footnote w:type="continuationSeparator" w:id="0">
    <w:p w:rsidR="00FA4818" w:rsidRDefault="00FA4818" w:rsidP="00F442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93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0" w:hanging="36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0000"/>
        <w:spacing w:val="0"/>
        <w:w w:val="100"/>
        <w:kern w:val="0"/>
        <w:position w:val="0"/>
        <w:sz w:val="24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30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930" w:hanging="363"/>
      </w:pPr>
      <w:rPr>
        <w:rFonts w:hint="default"/>
      </w:rPr>
    </w:lvl>
    <w:lvl w:ilvl="4">
      <w:start w:val="1"/>
      <w:numFmt w:val="decimal"/>
      <w:lvlText w:val="Рисунок %4.%5."/>
      <w:lvlJc w:val="left"/>
      <w:pPr>
        <w:tabs>
          <w:tab w:val="num" w:pos="0"/>
        </w:tabs>
        <w:ind w:left="93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Таблица %5.%6."/>
      <w:lvlJc w:val="left"/>
      <w:pPr>
        <w:tabs>
          <w:tab w:val="num" w:pos="0"/>
        </w:tabs>
        <w:ind w:left="930" w:hanging="363"/>
      </w:pPr>
      <w:rPr>
        <w:rFonts w:hint="default"/>
        <w:b w:val="0"/>
        <w:i w:val="0"/>
      </w:rPr>
    </w:lvl>
    <w:lvl w:ilvl="6">
      <w:start w:val="1"/>
      <w:numFmt w:val="decimal"/>
      <w:lvlText w:val="Таблица %5.%6.%7."/>
      <w:lvlJc w:val="left"/>
      <w:pPr>
        <w:tabs>
          <w:tab w:val="num" w:pos="0"/>
        </w:tabs>
        <w:ind w:left="930" w:hanging="363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7">
      <w:start w:val="1"/>
      <w:numFmt w:val="decimal"/>
      <w:lvlText w:val="Таблица %5.%6.%7.%8."/>
      <w:lvlJc w:val="left"/>
      <w:pPr>
        <w:tabs>
          <w:tab w:val="num" w:pos="0"/>
        </w:tabs>
        <w:ind w:left="930" w:hanging="363"/>
      </w:pPr>
      <w:rPr>
        <w:rFonts w:hint="default"/>
      </w:rPr>
    </w:lvl>
    <w:lvl w:ilvl="8">
      <w:start w:val="1"/>
      <w:numFmt w:val="decimal"/>
      <w:lvlText w:val="Таблица %5.%6.%7.%8.%9."/>
      <w:lvlJc w:val="left"/>
      <w:pPr>
        <w:tabs>
          <w:tab w:val="num" w:pos="0"/>
        </w:tabs>
        <w:ind w:left="930" w:hanging="363"/>
      </w:pPr>
      <w:rPr>
        <w:rFonts w:hint="default"/>
      </w:rPr>
    </w:lvl>
  </w:abstractNum>
  <w:abstractNum w:abstractNumId="1" w15:restartNumberingAfterBreak="0">
    <w:nsid w:val="14A116A6"/>
    <w:multiLevelType w:val="hybridMultilevel"/>
    <w:tmpl w:val="7DAEE14E"/>
    <w:lvl w:ilvl="0" w:tplc="244E1F0A">
      <w:start w:val="1"/>
      <w:numFmt w:val="decimal"/>
      <w:lvlText w:val="%1."/>
      <w:lvlJc w:val="left"/>
      <w:pPr>
        <w:ind w:left="77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26467C3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93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0" w:hanging="36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0000"/>
        <w:spacing w:val="0"/>
        <w:w w:val="100"/>
        <w:kern w:val="0"/>
        <w:position w:val="0"/>
        <w:sz w:val="24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30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930" w:hanging="363"/>
      </w:pPr>
      <w:rPr>
        <w:rFonts w:hint="default"/>
      </w:rPr>
    </w:lvl>
    <w:lvl w:ilvl="4">
      <w:start w:val="1"/>
      <w:numFmt w:val="decimal"/>
      <w:lvlText w:val="Рисунок %4.%5."/>
      <w:lvlJc w:val="left"/>
      <w:pPr>
        <w:tabs>
          <w:tab w:val="num" w:pos="0"/>
        </w:tabs>
        <w:ind w:left="93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Таблица %5.%6."/>
      <w:lvlJc w:val="left"/>
      <w:pPr>
        <w:tabs>
          <w:tab w:val="num" w:pos="0"/>
        </w:tabs>
        <w:ind w:left="930" w:hanging="363"/>
      </w:pPr>
      <w:rPr>
        <w:rFonts w:hint="default"/>
        <w:b w:val="0"/>
        <w:i w:val="0"/>
      </w:rPr>
    </w:lvl>
    <w:lvl w:ilvl="6">
      <w:start w:val="1"/>
      <w:numFmt w:val="decimal"/>
      <w:lvlText w:val="Таблица %5.%6.%7."/>
      <w:lvlJc w:val="left"/>
      <w:pPr>
        <w:tabs>
          <w:tab w:val="num" w:pos="0"/>
        </w:tabs>
        <w:ind w:left="930" w:hanging="363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7">
      <w:start w:val="1"/>
      <w:numFmt w:val="decimal"/>
      <w:lvlText w:val="Таблица %5.%6.%7.%8."/>
      <w:lvlJc w:val="left"/>
      <w:pPr>
        <w:tabs>
          <w:tab w:val="num" w:pos="0"/>
        </w:tabs>
        <w:ind w:left="930" w:hanging="363"/>
      </w:pPr>
      <w:rPr>
        <w:rFonts w:hint="default"/>
      </w:rPr>
    </w:lvl>
    <w:lvl w:ilvl="8">
      <w:start w:val="1"/>
      <w:numFmt w:val="decimal"/>
      <w:lvlText w:val="Таблица %5.%6.%7.%8.%9."/>
      <w:lvlJc w:val="left"/>
      <w:pPr>
        <w:tabs>
          <w:tab w:val="num" w:pos="0"/>
        </w:tabs>
        <w:ind w:left="930" w:hanging="363"/>
      </w:pPr>
      <w:rPr>
        <w:rFonts w:hint="default"/>
      </w:rPr>
    </w:lvl>
  </w:abstractNum>
  <w:abstractNum w:abstractNumId="3" w15:restartNumberingAfterBreak="0">
    <w:nsid w:val="26E43558"/>
    <w:multiLevelType w:val="hybridMultilevel"/>
    <w:tmpl w:val="B018FD32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38"/>
    <w:rsid w:val="00036397"/>
    <w:rsid w:val="000662F0"/>
    <w:rsid w:val="00143672"/>
    <w:rsid w:val="00150045"/>
    <w:rsid w:val="00152867"/>
    <w:rsid w:val="001F4C51"/>
    <w:rsid w:val="001F738A"/>
    <w:rsid w:val="002067F8"/>
    <w:rsid w:val="00281074"/>
    <w:rsid w:val="00387EBD"/>
    <w:rsid w:val="003B1AF4"/>
    <w:rsid w:val="0041097E"/>
    <w:rsid w:val="00435296"/>
    <w:rsid w:val="004D3B67"/>
    <w:rsid w:val="004D5450"/>
    <w:rsid w:val="00526005"/>
    <w:rsid w:val="0058029D"/>
    <w:rsid w:val="00580DAD"/>
    <w:rsid w:val="005936E7"/>
    <w:rsid w:val="005A424E"/>
    <w:rsid w:val="005B04AA"/>
    <w:rsid w:val="005B3B52"/>
    <w:rsid w:val="00626538"/>
    <w:rsid w:val="00645B18"/>
    <w:rsid w:val="00757696"/>
    <w:rsid w:val="007B3D5A"/>
    <w:rsid w:val="007F366D"/>
    <w:rsid w:val="00820DD8"/>
    <w:rsid w:val="00827B87"/>
    <w:rsid w:val="00847AED"/>
    <w:rsid w:val="0086632B"/>
    <w:rsid w:val="008A2C9C"/>
    <w:rsid w:val="00936F64"/>
    <w:rsid w:val="0093742D"/>
    <w:rsid w:val="00961BEE"/>
    <w:rsid w:val="00992DB6"/>
    <w:rsid w:val="00A05B12"/>
    <w:rsid w:val="00A82E96"/>
    <w:rsid w:val="00B02AC5"/>
    <w:rsid w:val="00B1767B"/>
    <w:rsid w:val="00B45DE4"/>
    <w:rsid w:val="00B520E3"/>
    <w:rsid w:val="00B804D0"/>
    <w:rsid w:val="00C40754"/>
    <w:rsid w:val="00CC195E"/>
    <w:rsid w:val="00CD124E"/>
    <w:rsid w:val="00D1762B"/>
    <w:rsid w:val="00D26558"/>
    <w:rsid w:val="00D356EE"/>
    <w:rsid w:val="00D62FED"/>
    <w:rsid w:val="00D85036"/>
    <w:rsid w:val="00DC3448"/>
    <w:rsid w:val="00E0548F"/>
    <w:rsid w:val="00E73B3C"/>
    <w:rsid w:val="00E75856"/>
    <w:rsid w:val="00E961B3"/>
    <w:rsid w:val="00F442CA"/>
    <w:rsid w:val="00F66C8F"/>
    <w:rsid w:val="00F90FC6"/>
    <w:rsid w:val="00FA4818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63B00A-32D2-475A-B1C7-CCF2D588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7F8"/>
    <w:pPr>
      <w:spacing w:after="0" w:line="276" w:lineRule="auto"/>
      <w:ind w:firstLine="709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B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4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3"/>
    <w:uiPriority w:val="59"/>
    <w:rsid w:val="007B3D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442C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2CA"/>
    <w:rPr>
      <w:rFonts w:ascii="Times New Roman" w:hAnsi="Times New Roman" w:cs="Times New Roman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F442C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2CA"/>
    <w:rPr>
      <w:rFonts w:ascii="Times New Roman" w:hAnsi="Times New Roman" w:cs="Times New Roman"/>
      <w:sz w:val="28"/>
      <w:lang w:eastAsia="ru-RU"/>
    </w:rPr>
  </w:style>
  <w:style w:type="paragraph" w:styleId="a8">
    <w:name w:val="List Paragraph"/>
    <w:basedOn w:val="a"/>
    <w:uiPriority w:val="34"/>
    <w:qFormat/>
    <w:rsid w:val="00E7585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D62FE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D3B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4D3B67"/>
    <w:pPr>
      <w:spacing w:line="259" w:lineRule="auto"/>
      <w:ind w:firstLine="0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4D3B67"/>
    <w:pPr>
      <w:spacing w:after="100"/>
    </w:pPr>
  </w:style>
  <w:style w:type="character" w:styleId="aa">
    <w:name w:val="Hyperlink"/>
    <w:basedOn w:val="a0"/>
    <w:uiPriority w:val="99"/>
    <w:unhideWhenUsed/>
    <w:rsid w:val="004D3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28ED6-E13E-4B31-862C-FCE698C3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37</cp:revision>
  <dcterms:created xsi:type="dcterms:W3CDTF">2022-03-02T02:11:00Z</dcterms:created>
  <dcterms:modified xsi:type="dcterms:W3CDTF">2023-07-20T07:42:00Z</dcterms:modified>
</cp:coreProperties>
</file>